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8" w:rsidRDefault="008A5E88" w:rsidP="00434102">
      <w:pPr>
        <w:rPr>
          <w:lang w:val="en-US"/>
        </w:rPr>
      </w:pPr>
    </w:p>
    <w:p w:rsidR="00434102" w:rsidRDefault="00AB36CC" w:rsidP="00434102">
      <w:r w:rsidRPr="00AB36C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Баймакский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4549" w:rsidRPr="002E36F3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2020г.</w:t>
                  </w:r>
                </w:p>
                <w:p w:rsidR="00C34549" w:rsidRPr="002E36F3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AB36C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5114.55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И.О.генерального директора 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Федоров И.Н</w:t>
                  </w:r>
                </w:p>
                <w:p w:rsidR="00C34549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4549" w:rsidRPr="002E36F3" w:rsidRDefault="00C34549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2020г.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C34549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</w:t>
      </w:r>
      <w:proofErr w:type="gramStart"/>
      <w:r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4102">
        <w:rPr>
          <w:rFonts w:ascii="Times New Roman" w:hAnsi="Times New Roman" w:cs="Times New Roman"/>
          <w:b/>
          <w:sz w:val="28"/>
          <w:szCs w:val="28"/>
        </w:rPr>
        <w:t>.  Баймаке 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C34549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дека</w:t>
      </w:r>
      <w:r w:rsidR="00E26C4E">
        <w:rPr>
          <w:rFonts w:ascii="Times New Roman" w:hAnsi="Times New Roman" w:cs="Times New Roman"/>
          <w:b/>
          <w:sz w:val="28"/>
          <w:szCs w:val="28"/>
        </w:rPr>
        <w:t>брь</w:t>
      </w:r>
      <w:r w:rsidR="0006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7E">
        <w:rPr>
          <w:rFonts w:ascii="Times New Roman" w:hAnsi="Times New Roman" w:cs="Times New Roman"/>
          <w:b/>
          <w:sz w:val="28"/>
          <w:szCs w:val="28"/>
        </w:rPr>
        <w:t xml:space="preserve"> 2020г.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7CB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37CB6">
        <w:rPr>
          <w:rFonts w:ascii="Times New Roman" w:hAnsi="Times New Roman" w:cs="Times New Roman"/>
          <w:b/>
          <w:sz w:val="28"/>
          <w:szCs w:val="28"/>
        </w:rPr>
        <w:t xml:space="preserve">. Баймак 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D042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D042E3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D042E3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1002A4" w:rsidRDefault="00D042E3" w:rsidP="007F2C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C53F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Б.Сэсэна,9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79FE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</w:p>
        </w:tc>
      </w:tr>
      <w:tr w:rsidR="00D042E3" w:rsidRPr="003A4A6F" w:rsidTr="005963C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4102" w:rsidRPr="00434102" w:rsidRDefault="00C34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дека</w:t>
      </w:r>
      <w:r w:rsidR="00E26C4E">
        <w:rPr>
          <w:rFonts w:ascii="Times New Roman" w:hAnsi="Times New Roman" w:cs="Times New Roman"/>
          <w:b/>
          <w:sz w:val="28"/>
          <w:szCs w:val="28"/>
        </w:rPr>
        <w:t>брь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proofErr w:type="gramStart"/>
      <w:r w:rsidR="00434102"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4102" w:rsidRPr="00434102">
        <w:rPr>
          <w:rFonts w:ascii="Times New Roman" w:hAnsi="Times New Roman" w:cs="Times New Roman"/>
          <w:b/>
          <w:sz w:val="28"/>
          <w:szCs w:val="28"/>
        </w:rPr>
        <w:t>.  Баймаке (мешочный сбор)</w:t>
      </w:r>
    </w:p>
    <w:tbl>
      <w:tblPr>
        <w:tblW w:w="8720" w:type="dxa"/>
        <w:tblLook w:val="04A0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</w:t>
            </w:r>
            <w:proofErr w:type="gram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C34549">
        <w:rPr>
          <w:rFonts w:ascii="Times New Roman" w:hAnsi="Times New Roman" w:cs="Times New Roman"/>
          <w:b/>
          <w:sz w:val="28"/>
          <w:szCs w:val="28"/>
        </w:rPr>
        <w:t xml:space="preserve"> ТКО за  декабрь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9766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097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02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5574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09,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76FD7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76FD7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C345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C345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212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557448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62" w:rsidRDefault="00212C62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C34549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C34549" w:rsidP="0055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C3454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</w:t>
            </w:r>
            <w:r w:rsidR="009F78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6,13,20,27</w:t>
            </w:r>
          </w:p>
        </w:tc>
      </w:tr>
      <w:tr w:rsidR="00C34549" w:rsidRPr="00E86196" w:rsidTr="00904572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904572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C34549" w:rsidP="005574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</w:t>
            </w:r>
            <w:r w:rsidR="00BE4EC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C522A3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C34549" w:rsidRPr="00E86196" w:rsidTr="00904572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813BB4" w:rsidP="00813BB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</w:t>
            </w:r>
            <w:r w:rsidR="00C34549"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97662" w:rsidRPr="00E86196" w:rsidTr="004E59C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13BB4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813BB4" w:rsidRPr="00E86196" w:rsidTr="00E26C4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13BB4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813BB4" w:rsidP="004169D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4,18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E32407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4,11,18</w:t>
            </w:r>
            <w:r w:rsidR="004169D8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8D3ACC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629D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BA33A3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Pr="000629D4" w:rsidRDefault="004169D8" w:rsidP="005814D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25"/>
    <w:rsid w:val="00012C1F"/>
    <w:rsid w:val="0005225E"/>
    <w:rsid w:val="000629D4"/>
    <w:rsid w:val="00072B80"/>
    <w:rsid w:val="00097662"/>
    <w:rsid w:val="000B1B68"/>
    <w:rsid w:val="001002A4"/>
    <w:rsid w:val="00101621"/>
    <w:rsid w:val="00115BAD"/>
    <w:rsid w:val="00120870"/>
    <w:rsid w:val="00123D2C"/>
    <w:rsid w:val="00176D27"/>
    <w:rsid w:val="00185B36"/>
    <w:rsid w:val="00187AD8"/>
    <w:rsid w:val="00203A2D"/>
    <w:rsid w:val="00212C62"/>
    <w:rsid w:val="00244871"/>
    <w:rsid w:val="0024647F"/>
    <w:rsid w:val="0025118D"/>
    <w:rsid w:val="00255A00"/>
    <w:rsid w:val="002856D6"/>
    <w:rsid w:val="00290CF2"/>
    <w:rsid w:val="002D1257"/>
    <w:rsid w:val="002F494D"/>
    <w:rsid w:val="003554F1"/>
    <w:rsid w:val="003719F2"/>
    <w:rsid w:val="003B3CDB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57448"/>
    <w:rsid w:val="00573E1C"/>
    <w:rsid w:val="005814DD"/>
    <w:rsid w:val="005963C0"/>
    <w:rsid w:val="005C4A74"/>
    <w:rsid w:val="005E1D8A"/>
    <w:rsid w:val="006741BB"/>
    <w:rsid w:val="006B296F"/>
    <w:rsid w:val="006F387F"/>
    <w:rsid w:val="007236A6"/>
    <w:rsid w:val="007378D6"/>
    <w:rsid w:val="0076157E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D3ACC"/>
    <w:rsid w:val="008F0C74"/>
    <w:rsid w:val="00904572"/>
    <w:rsid w:val="009201FB"/>
    <w:rsid w:val="00955F7A"/>
    <w:rsid w:val="0099720D"/>
    <w:rsid w:val="009A55C9"/>
    <w:rsid w:val="009B6D84"/>
    <w:rsid w:val="009E2C88"/>
    <w:rsid w:val="009F7840"/>
    <w:rsid w:val="00A676F3"/>
    <w:rsid w:val="00A85AC8"/>
    <w:rsid w:val="00AB36CC"/>
    <w:rsid w:val="00AE56E3"/>
    <w:rsid w:val="00B4466E"/>
    <w:rsid w:val="00B741B5"/>
    <w:rsid w:val="00BA33A3"/>
    <w:rsid w:val="00BA551C"/>
    <w:rsid w:val="00BB5325"/>
    <w:rsid w:val="00BC6726"/>
    <w:rsid w:val="00BE4EC9"/>
    <w:rsid w:val="00C34549"/>
    <w:rsid w:val="00C40FF4"/>
    <w:rsid w:val="00C522A3"/>
    <w:rsid w:val="00C53F8E"/>
    <w:rsid w:val="00CA44E6"/>
    <w:rsid w:val="00D03824"/>
    <w:rsid w:val="00D042E3"/>
    <w:rsid w:val="00D4216B"/>
    <w:rsid w:val="00D53616"/>
    <w:rsid w:val="00DC7B0A"/>
    <w:rsid w:val="00DF7948"/>
    <w:rsid w:val="00E16B1D"/>
    <w:rsid w:val="00E235B8"/>
    <w:rsid w:val="00E26C4E"/>
    <w:rsid w:val="00E32407"/>
    <w:rsid w:val="00E375C9"/>
    <w:rsid w:val="00E74B01"/>
    <w:rsid w:val="00EC2C1B"/>
    <w:rsid w:val="00EC3B95"/>
    <w:rsid w:val="00EF6EA0"/>
    <w:rsid w:val="00F13DA4"/>
    <w:rsid w:val="00F561FA"/>
    <w:rsid w:val="00FE259F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451E-8BE5-4D97-9459-CF302462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2020-11-02T05:26:00Z</cp:lastPrinted>
  <dcterms:created xsi:type="dcterms:W3CDTF">2020-11-02T05:01:00Z</dcterms:created>
  <dcterms:modified xsi:type="dcterms:W3CDTF">2020-11-16T11:30:00Z</dcterms:modified>
</cp:coreProperties>
</file>