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2B4E8B" w:rsidRPr="002B4E8B" w:rsidTr="002B4E8B">
        <w:trPr>
          <w:trHeight w:val="2127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E8B" w:rsidRPr="002B4E8B" w:rsidRDefault="002B4E8B" w:rsidP="002B4E8B">
            <w:pPr>
              <w:spacing w:after="0" w:line="276" w:lineRule="auto"/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</w:pPr>
            <w:r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 xml:space="preserve">     </w:t>
            </w:r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>?О</w:t>
            </w:r>
            <w:proofErr w:type="gramEnd"/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>РТОСТАН  РЕСПУБЛИКА№Ы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</w:pP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</w:pPr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>БАЙМА? РАЙОНЫ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</w:pPr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 xml:space="preserve"> МУНИЦИПАЛЬ РАЙОНЫНЫ*  ЙОМАШ  АУЫЛ СОВЕТЫ 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</w:pPr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>АУЫЛ  БИЛ2М2</w:t>
            </w:r>
            <w:proofErr w:type="gramStart"/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>№Е</w:t>
            </w:r>
            <w:proofErr w:type="gramEnd"/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 xml:space="preserve"> 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</w:pPr>
            <w:r w:rsidRPr="002B4E8B">
              <w:rPr>
                <w:rFonts w:ascii="Times Cyr Bash Normal" w:eastAsia="Times New Roman" w:hAnsi="Times Cyr Bash Normal"/>
                <w:b/>
                <w:sz w:val="20"/>
                <w:szCs w:val="20"/>
                <w:lang w:eastAsia="en-US"/>
              </w:rPr>
              <w:t>ХАКИМИ2ТЕ</w:t>
            </w:r>
          </w:p>
          <w:p w:rsidR="002B4E8B" w:rsidRPr="002B4E8B" w:rsidRDefault="002B4E8B" w:rsidP="002B4E8B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453675, </w:t>
            </w:r>
            <w:proofErr w:type="spellStart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Йомаш</w:t>
            </w:r>
            <w:proofErr w:type="spellEnd"/>
            <w:r w:rsidRPr="002B4E8B">
              <w:rPr>
                <w:rFonts w:ascii="Times New Roman Bash" w:eastAsia="Times New Roman" w:hAnsi="Times New Roman Bash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4E8B">
              <w:rPr>
                <w:rFonts w:ascii="Times New Roman Bash" w:eastAsia="Times New Roman" w:hAnsi="Times New Roman Bash"/>
                <w:bCs/>
                <w:sz w:val="20"/>
                <w:szCs w:val="20"/>
                <w:lang w:eastAsia="en-US"/>
              </w:rPr>
              <w:t>ауылы</w:t>
            </w:r>
            <w:proofErr w:type="spellEnd"/>
            <w:r w:rsidRPr="002B4E8B">
              <w:rPr>
                <w:rFonts w:ascii="Times New Roman Bash" w:eastAsia="Times New Roman" w:hAnsi="Times New Roman Bash"/>
                <w:bCs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2B4E8B">
              <w:rPr>
                <w:rFonts w:ascii="Times New Roman Bash" w:eastAsia="Times New Roman" w:hAnsi="Times New Roman Bash"/>
                <w:bCs/>
                <w:sz w:val="20"/>
                <w:szCs w:val="20"/>
                <w:lang w:eastAsia="en-US"/>
              </w:rPr>
              <w:t>урамы</w:t>
            </w:r>
            <w:proofErr w:type="spellEnd"/>
            <w:r w:rsidRPr="002B4E8B">
              <w:rPr>
                <w:rFonts w:ascii="Times New Roman Bash" w:eastAsia="Times New Roman" w:hAnsi="Times New Roman Bash"/>
                <w:bCs/>
                <w:sz w:val="20"/>
                <w:szCs w:val="20"/>
                <w:lang w:eastAsia="en-US"/>
              </w:rPr>
              <w:t xml:space="preserve">, </w:t>
            </w:r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26,</w:t>
            </w:r>
          </w:p>
          <w:p w:rsidR="002B4E8B" w:rsidRPr="002B4E8B" w:rsidRDefault="002B4E8B" w:rsidP="002B4E8B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 тел.(34751) 4-61-93, 4-61-92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en-US"/>
              </w:rPr>
              <w:t>Ymash</w:t>
            </w:r>
            <w:proofErr w:type="spellEnd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en-US"/>
              </w:rPr>
              <w:t>sp</w:t>
            </w:r>
            <w:proofErr w:type="spellEnd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2B4E8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E8B" w:rsidRPr="002B4E8B" w:rsidRDefault="002B4E8B" w:rsidP="002B4E8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0E9339" wp14:editId="57F74E6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СЕЛЬСКОГО ПОСЕЛЕНИЯ ЮМАШЕВСКИЙ СЕЛЬСОВЕТ МУНИЦИПАЛЬНОГО РАЙОНА БАЙМАКСКИЙ РАЙОН  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453675, </w:t>
            </w:r>
            <w:proofErr w:type="spellStart"/>
            <w:r w:rsidRPr="002B4E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2B4E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.Ю</w:t>
            </w:r>
            <w:proofErr w:type="gramEnd"/>
            <w:r w:rsidRPr="002B4E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машево</w:t>
            </w:r>
            <w:proofErr w:type="spellEnd"/>
            <w:r w:rsidRPr="002B4E8B">
              <w:rPr>
                <w:rFonts w:ascii="Times New Roman Bash" w:eastAsia="Times New Roman" w:hAnsi="Times New Roman Bash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B4E8B">
              <w:rPr>
                <w:rFonts w:ascii="Times New Roman Bash" w:eastAsia="Times New Roman" w:hAnsi="Times New Roman Bash"/>
                <w:sz w:val="20"/>
                <w:szCs w:val="20"/>
                <w:lang w:eastAsia="en-US"/>
              </w:rPr>
              <w:t>ул.Советская</w:t>
            </w:r>
            <w:proofErr w:type="spellEnd"/>
            <w:r w:rsidRPr="002B4E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, 26, </w:t>
            </w:r>
          </w:p>
          <w:p w:rsidR="002B4E8B" w:rsidRPr="002B4E8B" w:rsidRDefault="002B4E8B" w:rsidP="002B4E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B4E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тел.(34751) 4-61-93, 4-61-92</w:t>
            </w:r>
          </w:p>
        </w:tc>
      </w:tr>
    </w:tbl>
    <w:p w:rsidR="002B4E8B" w:rsidRPr="002B4E8B" w:rsidRDefault="002B4E8B" w:rsidP="002B4E8B">
      <w:pPr>
        <w:spacing w:after="120" w:line="240" w:lineRule="auto"/>
        <w:ind w:left="283"/>
        <w:rPr>
          <w:rFonts w:ascii="TimBashk" w:eastAsia="Times New Roman" w:hAnsi="TimBashk"/>
          <w:b/>
          <w:sz w:val="24"/>
          <w:szCs w:val="24"/>
        </w:rPr>
      </w:pPr>
      <w:r w:rsidRPr="002B4E8B">
        <w:rPr>
          <w:rFonts w:ascii="Times Cyr Bash Normal" w:eastAsia="Times New Roman" w:hAnsi="Times Cyr Bash Normal"/>
          <w:b/>
          <w:sz w:val="24"/>
          <w:szCs w:val="24"/>
        </w:rPr>
        <w:t xml:space="preserve">               БОЙОРО?</w:t>
      </w:r>
      <w:r w:rsidRPr="002B4E8B">
        <w:rPr>
          <w:rFonts w:ascii="TimBashk" w:eastAsia="Times New Roman" w:hAnsi="TimBashk"/>
          <w:b/>
          <w:sz w:val="24"/>
          <w:szCs w:val="24"/>
        </w:rPr>
        <w:t xml:space="preserve">                                    </w:t>
      </w:r>
      <w:r w:rsidRPr="002B4E8B">
        <w:rPr>
          <w:rFonts w:ascii="Times New Roman" w:eastAsia="Times New Roman" w:hAnsi="Times New Roman"/>
          <w:b/>
          <w:sz w:val="24"/>
          <w:szCs w:val="24"/>
        </w:rPr>
        <w:t xml:space="preserve">№ 1     </w:t>
      </w:r>
      <w:r w:rsidRPr="002B4E8B">
        <w:rPr>
          <w:rFonts w:ascii="TimBashk" w:eastAsia="Times New Roman" w:hAnsi="TimBashk"/>
          <w:b/>
          <w:sz w:val="24"/>
          <w:szCs w:val="24"/>
        </w:rPr>
        <w:t xml:space="preserve">                     </w:t>
      </w:r>
      <w:r w:rsidRPr="002B4E8B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2B4E8B" w:rsidRPr="002B4E8B" w:rsidRDefault="002B4E8B" w:rsidP="002B4E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4E8B">
        <w:rPr>
          <w:rFonts w:ascii="Times New Roman" w:eastAsia="Times New Roman" w:hAnsi="Times New Roman"/>
          <w:b/>
          <w:sz w:val="24"/>
          <w:szCs w:val="24"/>
        </w:rPr>
        <w:t xml:space="preserve">«20» </w:t>
      </w:r>
      <w:r w:rsidRPr="002B4E8B">
        <w:rPr>
          <w:rFonts w:ascii="Times Cyr Bash Normal" w:eastAsia="Times New Roman" w:hAnsi="Times Cyr Bash Normal"/>
          <w:b/>
          <w:sz w:val="24"/>
          <w:szCs w:val="24"/>
        </w:rPr>
        <w:t xml:space="preserve">4инуар </w:t>
      </w:r>
      <w:r w:rsidRPr="002B4E8B">
        <w:rPr>
          <w:rFonts w:ascii="Times New Roman" w:eastAsia="Times New Roman" w:hAnsi="Times New Roman"/>
          <w:b/>
          <w:sz w:val="24"/>
          <w:szCs w:val="24"/>
        </w:rPr>
        <w:t>2022 й.</w:t>
      </w:r>
      <w:r w:rsidRPr="002B4E8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Pr="002B4E8B">
        <w:rPr>
          <w:rFonts w:ascii="Times New Roman" w:eastAsia="Times New Roman" w:hAnsi="Times New Roman"/>
          <w:b/>
          <w:sz w:val="24"/>
          <w:szCs w:val="24"/>
        </w:rPr>
        <w:t>«20» января  2022 г.</w:t>
      </w:r>
    </w:p>
    <w:p w:rsidR="002B4E8B" w:rsidRPr="002B4E8B" w:rsidRDefault="002B4E8B" w:rsidP="002B4E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5622A" w:rsidRDefault="0025622A" w:rsidP="0025622A">
      <w:pPr>
        <w:pStyle w:val="ConsPlusNormal"/>
        <w:jc w:val="center"/>
        <w:rPr>
          <w:sz w:val="28"/>
          <w:szCs w:val="28"/>
        </w:rPr>
      </w:pPr>
    </w:p>
    <w:p w:rsidR="0025622A" w:rsidRPr="00483230" w:rsidRDefault="0025622A" w:rsidP="0025622A">
      <w:pPr>
        <w:pStyle w:val="ConsPlusNormal"/>
        <w:jc w:val="center"/>
        <w:rPr>
          <w:sz w:val="28"/>
          <w:szCs w:val="28"/>
        </w:rPr>
      </w:pPr>
    </w:p>
    <w:p w:rsidR="0025622A" w:rsidRPr="002B4E8B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4E8B">
        <w:rPr>
          <w:rFonts w:ascii="Times New Roman" w:eastAsia="Times New Roman" w:hAnsi="Times New Roman"/>
          <w:b/>
          <w:sz w:val="28"/>
          <w:szCs w:val="28"/>
        </w:rPr>
        <w:t xml:space="preserve">«Об антитеррористической комиссии сельского поселения </w:t>
      </w:r>
      <w:proofErr w:type="spellStart"/>
      <w:r w:rsidR="002B4E8B">
        <w:rPr>
          <w:rFonts w:ascii="Times New Roman" w:eastAsia="Times New Roman" w:hAnsi="Times New Roman"/>
          <w:b/>
          <w:sz w:val="28"/>
          <w:szCs w:val="28"/>
        </w:rPr>
        <w:t>Юмашевский</w:t>
      </w:r>
      <w:proofErr w:type="spellEnd"/>
      <w:r w:rsidR="002B4E8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B4E8B">
        <w:rPr>
          <w:rFonts w:ascii="Times New Roman" w:eastAsia="Times New Roman" w:hAnsi="Times New Roman"/>
          <w:b/>
          <w:sz w:val="28"/>
          <w:szCs w:val="28"/>
        </w:rPr>
        <w:t xml:space="preserve"> сельсовет  муниципального района</w:t>
      </w:r>
    </w:p>
    <w:p w:rsidR="0025622A" w:rsidRPr="002B4E8B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4E8B">
        <w:rPr>
          <w:rFonts w:ascii="Times New Roman" w:eastAsia="Times New Roman" w:hAnsi="Times New Roman"/>
          <w:b/>
          <w:sz w:val="28"/>
          <w:szCs w:val="28"/>
        </w:rPr>
        <w:t>Баймакский район Республики Башкортостан»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В соответствии с Федеральным законом от 18 апреля 2018 года № 82-ФЗ «О внесении изменений в статьи 5 и 5.1 Федерального закона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br/>
        <w:t>«О противодействии терроризму» и решением председателя антитеррористической комиссии Республики Башкортостан – Главы Республики Башкортостан от 29 августа 2018 года № 1,</w:t>
      </w: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25622A">
        <w:rPr>
          <w:rFonts w:ascii="Times New Roman" w:eastAsia="Times New Roman" w:hAnsi="Times New Roman"/>
          <w:b/>
          <w:spacing w:val="20"/>
          <w:sz w:val="28"/>
          <w:szCs w:val="28"/>
        </w:rPr>
        <w:t>ПОСТАНОВЛЯЕТ:</w:t>
      </w: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25622A" w:rsidRPr="0025622A" w:rsidRDefault="0025622A" w:rsidP="0025622A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1.Утвердить состав антитеррористической комиссии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4E8B">
        <w:rPr>
          <w:rFonts w:ascii="Times New Roman" w:eastAsia="Times New Roman" w:hAnsi="Times New Roman"/>
          <w:sz w:val="28"/>
          <w:szCs w:val="28"/>
        </w:rPr>
        <w:t>Юмашевский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</w:rPr>
        <w:t xml:space="preserve"> сельский совет муниципального района Баймакский район Республики Башкортостан (приложение № 1).</w:t>
      </w:r>
    </w:p>
    <w:p w:rsidR="0025622A" w:rsidRPr="0025622A" w:rsidRDefault="0025622A" w:rsidP="0025622A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2.Утвердить Подпрограмму профилактики терроризма и экстремизма на 2022-2024 года Администрации сельского поселения </w:t>
      </w:r>
      <w:proofErr w:type="spellStart"/>
      <w:r w:rsidR="002B4E8B">
        <w:rPr>
          <w:rFonts w:ascii="Times New Roman" w:eastAsia="Times New Roman" w:hAnsi="Times New Roman"/>
          <w:sz w:val="28"/>
          <w:szCs w:val="28"/>
        </w:rPr>
        <w:t>Юмашевский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5622A">
        <w:rPr>
          <w:rFonts w:ascii="Times New Roman" w:eastAsia="Times New Roman" w:hAnsi="Times New Roman"/>
          <w:sz w:val="28"/>
          <w:szCs w:val="28"/>
        </w:rPr>
        <w:t>вет муниципального района Баймакский район Республики Башкортостан</w:t>
      </w:r>
      <w:proofErr w:type="gramStart"/>
      <w:r w:rsidRPr="0025622A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25622A">
        <w:rPr>
          <w:rFonts w:ascii="Times New Roman" w:eastAsia="Times New Roman" w:hAnsi="Times New Roman"/>
          <w:sz w:val="28"/>
          <w:szCs w:val="28"/>
        </w:rPr>
        <w:t>приложение № 2).</w:t>
      </w:r>
    </w:p>
    <w:p w:rsidR="0025622A" w:rsidRPr="0025622A" w:rsidRDefault="0025622A" w:rsidP="00256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25622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5622A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25622A" w:rsidRPr="0025622A" w:rsidRDefault="0025622A" w:rsidP="0025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       Глава сельского поселения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proofErr w:type="spellStart"/>
      <w:r w:rsidR="002B4E8B">
        <w:rPr>
          <w:rFonts w:ascii="Times New Roman" w:eastAsia="Times New Roman" w:hAnsi="Times New Roman"/>
          <w:sz w:val="28"/>
          <w:szCs w:val="28"/>
        </w:rPr>
        <w:t>Мухамедьяров</w:t>
      </w:r>
      <w:proofErr w:type="spellEnd"/>
      <w:r w:rsidR="002B4E8B">
        <w:rPr>
          <w:rFonts w:ascii="Times New Roman" w:eastAsia="Times New Roman" w:hAnsi="Times New Roman"/>
          <w:sz w:val="28"/>
          <w:szCs w:val="28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203"/>
        <w:rPr>
          <w:rFonts w:ascii="Times New Roman" w:eastAsia="Times New Roman" w:hAnsi="Times New Roman"/>
          <w:color w:val="2A2A2A"/>
          <w:spacing w:val="-2"/>
          <w:sz w:val="28"/>
          <w:szCs w:val="28"/>
        </w:rPr>
      </w:pPr>
      <w:r w:rsidRPr="009826A4">
        <w:rPr>
          <w:rFonts w:ascii="Times New Roman" w:eastAsia="Times New Roman" w:hAnsi="Times New Roman"/>
          <w:color w:val="2A2A2A"/>
          <w:spacing w:val="-2"/>
          <w:sz w:val="28"/>
          <w:szCs w:val="28"/>
        </w:rPr>
        <w:t xml:space="preserve">    «Утверждена» 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36" w:firstLine="142"/>
        <w:rPr>
          <w:rFonts w:ascii="Times New Roman" w:eastAsia="Times New Roman" w:hAnsi="Times New Roman"/>
          <w:color w:val="2A2A2A"/>
          <w:spacing w:val="-2"/>
          <w:sz w:val="28"/>
          <w:szCs w:val="28"/>
        </w:rPr>
      </w:pPr>
      <w:r w:rsidRPr="009826A4">
        <w:rPr>
          <w:rFonts w:ascii="Times New Roman" w:eastAsia="Times New Roman" w:hAnsi="Times New Roman"/>
          <w:color w:val="2A2A2A"/>
          <w:spacing w:val="-2"/>
          <w:sz w:val="28"/>
          <w:szCs w:val="28"/>
        </w:rPr>
        <w:t>Постановлением Администрации</w:t>
      </w:r>
    </w:p>
    <w:p w:rsidR="002B4E8B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/>
        <w:rPr>
          <w:rFonts w:ascii="Times New Roman" w:eastAsia="Times New Roman" w:hAnsi="Times New Roman"/>
          <w:color w:val="2A2A2A"/>
          <w:spacing w:val="-4"/>
          <w:sz w:val="28"/>
          <w:szCs w:val="28"/>
        </w:rPr>
      </w:pPr>
      <w:r w:rsidRPr="009826A4">
        <w:rPr>
          <w:rFonts w:ascii="Times New Roman" w:eastAsia="Times New Roman" w:hAnsi="Times New Roman"/>
          <w:color w:val="2A2A2A"/>
          <w:spacing w:val="-4"/>
          <w:sz w:val="28"/>
          <w:szCs w:val="28"/>
        </w:rPr>
        <w:t xml:space="preserve">сельского поселения </w:t>
      </w:r>
    </w:p>
    <w:p w:rsidR="009826A4" w:rsidRPr="009826A4" w:rsidRDefault="002B4E8B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/>
        <w:rPr>
          <w:rFonts w:ascii="Times New Roman" w:eastAsia="Times New Roman" w:hAnsi="Times New Roman"/>
          <w:color w:val="2A2A2A"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2A2A2A"/>
          <w:spacing w:val="-4"/>
          <w:sz w:val="28"/>
          <w:szCs w:val="28"/>
        </w:rPr>
        <w:t>Юмашевский</w:t>
      </w:r>
      <w:proofErr w:type="spellEnd"/>
      <w:r w:rsidR="009826A4" w:rsidRPr="009826A4">
        <w:rPr>
          <w:rFonts w:ascii="Times New Roman" w:eastAsia="Times New Roman" w:hAnsi="Times New Roman"/>
          <w:color w:val="2A2A2A"/>
          <w:spacing w:val="-4"/>
          <w:sz w:val="28"/>
          <w:szCs w:val="28"/>
        </w:rPr>
        <w:t xml:space="preserve"> сельсовет 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/>
        <w:rPr>
          <w:rFonts w:ascii="Times New Roman" w:eastAsia="Times New Roman" w:hAnsi="Times New Roman"/>
          <w:sz w:val="28"/>
          <w:szCs w:val="28"/>
        </w:rPr>
      </w:pPr>
      <w:r w:rsidRPr="009826A4">
        <w:rPr>
          <w:rFonts w:ascii="Times New Roman" w:eastAsia="Times New Roman" w:hAnsi="Times New Roman"/>
          <w:color w:val="2A2A2A"/>
          <w:spacing w:val="-2"/>
          <w:sz w:val="28"/>
          <w:szCs w:val="28"/>
        </w:rPr>
        <w:t>Баймакского района РБ</w:t>
      </w:r>
    </w:p>
    <w:p w:rsidR="009826A4" w:rsidRPr="009826A4" w:rsidRDefault="009826A4" w:rsidP="009826A4">
      <w:pPr>
        <w:widowControl w:val="0"/>
        <w:shd w:val="clear" w:color="auto" w:fill="FFFFFF"/>
        <w:tabs>
          <w:tab w:val="left" w:leader="hyphen" w:pos="6072"/>
          <w:tab w:val="left" w:leader="hyphen" w:pos="6739"/>
          <w:tab w:val="left" w:leader="hyphen" w:pos="731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  <w:r w:rsidRPr="009826A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2B4E8B">
        <w:rPr>
          <w:rFonts w:ascii="Times New Roman" w:eastAsia="Times New Roman" w:hAnsi="Times New Roman"/>
          <w:sz w:val="28"/>
          <w:szCs w:val="28"/>
        </w:rPr>
        <w:t>1</w:t>
      </w:r>
      <w:r w:rsidRPr="009826A4">
        <w:rPr>
          <w:rFonts w:ascii="Times New Roman" w:eastAsia="Times New Roman" w:hAnsi="Times New Roman"/>
          <w:sz w:val="28"/>
          <w:szCs w:val="28"/>
        </w:rPr>
        <w:t>«</w:t>
      </w:r>
      <w:r w:rsidR="002B4E8B">
        <w:rPr>
          <w:rFonts w:ascii="Times New Roman" w:eastAsia="Times New Roman" w:hAnsi="Times New Roman"/>
          <w:sz w:val="28"/>
          <w:szCs w:val="28"/>
        </w:rPr>
        <w:t>20</w:t>
      </w:r>
      <w:r w:rsidRPr="009826A4">
        <w:rPr>
          <w:rFonts w:ascii="Times New Roman" w:eastAsia="Times New Roman" w:hAnsi="Times New Roman"/>
          <w:sz w:val="28"/>
          <w:szCs w:val="28"/>
        </w:rPr>
        <w:t>»</w:t>
      </w:r>
      <w:r w:rsidR="002B4E8B">
        <w:rPr>
          <w:rFonts w:ascii="Times New Roman" w:eastAsia="Times New Roman" w:hAnsi="Times New Roman"/>
          <w:sz w:val="28"/>
          <w:szCs w:val="28"/>
        </w:rPr>
        <w:t xml:space="preserve">января </w:t>
      </w:r>
      <w:r w:rsidRPr="009826A4">
        <w:rPr>
          <w:rFonts w:ascii="Times New Roman" w:eastAsia="Times New Roman" w:hAnsi="Times New Roman"/>
          <w:sz w:val="28"/>
          <w:szCs w:val="28"/>
        </w:rPr>
        <w:t>2022 года.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46"/>
        <w:rPr>
          <w:rFonts w:ascii="Times New Roman" w:eastAsia="Times New Roman" w:hAnsi="Times New Roman"/>
          <w:sz w:val="20"/>
          <w:szCs w:val="20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 w:val="20"/>
          <w:szCs w:val="20"/>
        </w:rPr>
      </w:pPr>
      <w:r w:rsidRPr="009826A4"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  <w:t>ПОДПРОГРАММА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before="427" w:after="0" w:line="408" w:lineRule="exact"/>
        <w:ind w:left="-709" w:firstLine="994"/>
        <w:jc w:val="center"/>
        <w:rPr>
          <w:rFonts w:ascii="Times New Roman" w:eastAsia="Times New Roman" w:hAnsi="Times New Roman"/>
          <w:b/>
          <w:bCs/>
          <w:color w:val="2A2A2A"/>
          <w:spacing w:val="-6"/>
          <w:sz w:val="36"/>
          <w:szCs w:val="36"/>
        </w:rPr>
      </w:pPr>
      <w:r w:rsidRPr="009826A4">
        <w:rPr>
          <w:rFonts w:ascii="Times New Roman" w:eastAsia="Times New Roman" w:hAnsi="Times New Roman"/>
          <w:b/>
          <w:bCs/>
          <w:color w:val="2A2A2A"/>
          <w:spacing w:val="-3"/>
          <w:sz w:val="36"/>
          <w:szCs w:val="36"/>
        </w:rPr>
        <w:t xml:space="preserve">профилактики терроризма и экстремизма </w:t>
      </w:r>
      <w:r w:rsidRPr="009826A4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на 2022 -2024 года Администрации сельского поселения </w:t>
      </w:r>
      <w:proofErr w:type="spellStart"/>
      <w:r w:rsidR="002B4E8B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>Юмашевский</w:t>
      </w:r>
      <w:proofErr w:type="spellEnd"/>
      <w:r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</w:t>
      </w:r>
      <w:r w:rsidRPr="009826A4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сельсовет муниципального района Баймакский </w:t>
      </w:r>
      <w:r w:rsidRPr="009826A4">
        <w:rPr>
          <w:rFonts w:ascii="Times New Roman" w:eastAsia="Times New Roman" w:hAnsi="Times New Roman"/>
          <w:b/>
          <w:bCs/>
          <w:color w:val="2A2A2A"/>
          <w:spacing w:val="-6"/>
          <w:sz w:val="36"/>
          <w:szCs w:val="36"/>
        </w:rPr>
        <w:t>район РБ.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Pr="0025622A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t>ПОДПРОГРАММА</w:t>
      </w: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«профилактика терроризма и экстремизма» муниципальной программы «Безопасная среда»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Администрации сельского поселения </w:t>
      </w:r>
      <w:proofErr w:type="spellStart"/>
      <w:r w:rsidR="002B4E8B">
        <w:rPr>
          <w:rFonts w:ascii="Times New Roman" w:eastAsia="Calibri" w:hAnsi="Times New Roman" w:cs="Courier New"/>
          <w:b/>
          <w:sz w:val="28"/>
          <w:szCs w:val="28"/>
        </w:rPr>
        <w:t>Юмашевский</w:t>
      </w:r>
      <w:proofErr w:type="spellEnd"/>
      <w:r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 сельсовет муниципального района Баймак</w:t>
      </w:r>
      <w:r w:rsidRPr="0025622A">
        <w:rPr>
          <w:rFonts w:ascii="Times New Roman" w:eastAsia="Calibri" w:hAnsi="Times New Roman"/>
          <w:b/>
          <w:sz w:val="28"/>
          <w:szCs w:val="28"/>
        </w:rPr>
        <w:t>ский район Республики Башкортостан на  2022-2024 года»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widowControl w:val="0"/>
        <w:spacing w:after="120"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622A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Содержание:</w:t>
      </w:r>
    </w:p>
    <w:p w:rsidR="0025622A" w:rsidRPr="0025622A" w:rsidRDefault="0025622A" w:rsidP="0025622A">
      <w:pPr>
        <w:widowControl w:val="0"/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7542"/>
        <w:gridCol w:w="1182"/>
      </w:tblGrid>
      <w:tr w:rsidR="0025622A" w:rsidRPr="0025622A" w:rsidTr="00106F54">
        <w:trPr>
          <w:trHeight w:val="650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650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Паспорт подпрограммы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940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Характеристика проблемы, на решение которой направлена подпрограмма  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1134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Программно-целевые инструменты подпрограммы. Механизм реализации подпрограммы и контроль за ходом ее выполнения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567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Основные цели и задачи подпрограммы с указанием сроков, этапов и индикаторов оценки результатов ее реализации</w:t>
            </w: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765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keepLines/>
              <w:suppressAutoHyphens/>
              <w:spacing w:after="200" w:line="276" w:lineRule="auto"/>
              <w:ind w:right="207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Перечень мероприятий подпрограммы с объемами бюджетных ассигнований подпрограммы</w:t>
            </w: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567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Ожидаемые результаты реализации подпрограммы. Оценка социально-экономической эффективности реализации подпрограммы</w:t>
            </w:r>
          </w:p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567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lastRenderedPageBreak/>
        <w:t>П А С П О Р Т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подпрограммы «профилактика терроризма и экстремизма муниципальной программы «Безопасная среда» в Администрации сельского поселения </w:t>
      </w:r>
      <w:proofErr w:type="spellStart"/>
      <w:r w:rsidR="002B4E8B">
        <w:rPr>
          <w:rFonts w:ascii="Times New Roman" w:eastAsia="Calibri" w:hAnsi="Times New Roman" w:cs="Courier New"/>
          <w:b/>
          <w:sz w:val="28"/>
          <w:szCs w:val="28"/>
        </w:rPr>
        <w:t>Юмашевский</w:t>
      </w:r>
      <w:proofErr w:type="spellEnd"/>
      <w:r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Pr="0025622A">
        <w:rPr>
          <w:rFonts w:ascii="Times New Roman" w:eastAsia="Calibri" w:hAnsi="Times New Roman" w:cs="Courier New"/>
          <w:b/>
          <w:sz w:val="28"/>
          <w:szCs w:val="28"/>
        </w:rPr>
        <w:t xml:space="preserve"> сельсовет муниципального района Баймак</w:t>
      </w:r>
      <w:r w:rsidRPr="0025622A">
        <w:rPr>
          <w:rFonts w:ascii="Times New Roman" w:eastAsia="Calibri" w:hAnsi="Times New Roman"/>
          <w:b/>
          <w:sz w:val="28"/>
          <w:szCs w:val="28"/>
        </w:rPr>
        <w:t>ский район Республики Башкортостан на 2022-2024 года»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71"/>
      </w:tblGrid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B4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="002B4E8B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>Юмашевский</w:t>
            </w:r>
            <w:proofErr w:type="spellEnd"/>
            <w:r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</w:t>
            </w:r>
            <w:r w:rsidRPr="0025622A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сельсовет муниципального района Баймакский район Республики Башкортостан</w:t>
            </w:r>
          </w:p>
        </w:tc>
      </w:tr>
      <w:tr w:rsidR="0025622A" w:rsidRPr="0025622A" w:rsidTr="00106F54">
        <w:tc>
          <w:tcPr>
            <w:tcW w:w="2263" w:type="dxa"/>
            <w:vMerge w:val="restart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  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Администрация муниципального района Баймакский район Республики Башкортостан;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Администрации сельских поселений муниципального района Баймакский район Республики Башкортостан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Баймакский информационный центр-филиал ГУП РБ Издательский дом «Республика Башкортостан» Газеты «</w:t>
            </w:r>
            <w:proofErr w:type="spellStart"/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Баймакский</w:t>
            </w:r>
            <w:proofErr w:type="spellEnd"/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вестник», «</w:t>
            </w:r>
            <w:proofErr w:type="spellStart"/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Сакмар</w:t>
            </w:r>
            <w:proofErr w:type="spellEnd"/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Сектор по физической культуре и спорту Администрации муниципального района Баймакский район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Сектор по делам несовершеннолетних и защите их прав Администрации муниципального района Баймакский район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МБУ отдел молодежи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образования Администрации муниципального района Баймакский район Республики Башкортостан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культуры Администрации муниципального района Баймакский район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Отдел МВД России по Баймакскому району </w:t>
            </w: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25622A" w:rsidRPr="0025622A" w:rsidTr="00106F54">
        <w:tc>
          <w:tcPr>
            <w:tcW w:w="2263" w:type="dxa"/>
            <w:vMerge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Территориальные органы федеральных органов исполнительной власти (по согласованию).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Программно-целевые инструменты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25622A">
                <w:rPr>
                  <w:rFonts w:ascii="Times New Roman" w:eastAsia="Calibri" w:hAnsi="Times New Roman"/>
                  <w:sz w:val="24"/>
                  <w:szCs w:val="24"/>
                </w:rPr>
                <w:t>закон</w:t>
              </w:r>
            </w:hyperlink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от 06 марта 2006 года №35-ФЗ "О противодействии терроризму";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25622A">
                <w:rPr>
                  <w:rFonts w:ascii="Times New Roman" w:eastAsia="Calibri" w:hAnsi="Times New Roman"/>
                  <w:sz w:val="24"/>
                  <w:szCs w:val="24"/>
                </w:rPr>
                <w:t>закон</w:t>
              </w:r>
            </w:hyperlink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от 25 июля 2002 года №114-ФЗ "О противодействии экстремистской деятельности";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Указ Президента Российской Федерации от 15 февраля 2006 года № 116 "О мерах по противодействию терроризму";</w:t>
            </w:r>
          </w:p>
          <w:p w:rsidR="0025622A" w:rsidRPr="0025622A" w:rsidRDefault="0025622A" w:rsidP="00256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Постановление Правительства Республики Башкортостан от 08 февраля 2011 года № 31 "Об утверждении Республиканской целевой программы «Профилактика терроризма и экстремизма в Республике Башкортостан на 2011-2013 годы».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Цели Подпрограммы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Реализация государственной политики в области профилактики терроризма и экстремизма на территории муниципального района Баймакский район Республики Башкортостан путем: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совершенствования системы профилактических мер антитеррористической и </w:t>
            </w:r>
            <w:proofErr w:type="spellStart"/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противоэкстремистской</w:t>
            </w:r>
            <w:proofErr w:type="spellEnd"/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направленности;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формирования уважительного отношения к этнокультурным и конфессиональным ценностям народов, населяющих муниципальный район Баймакский район.  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Задачи Подпрограммы: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Баймакском районе Республики Башкортостан;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совершенствование нормативной правовой базы по вопросам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инженерно-технического обеспечения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проведение мониторинга состояния межнациональных отношений, разработка технологий укрепления межнационального согласия в районе.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Достаточность мер борьбы правоохранительных органов с терроризмом и экстремизмом;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степень распространенности общественного мнения о возможности осуществления актов терроризма и экстремизма на территории муниципального района Баймакский район Республики Башкортостан;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степень реальности угрозы развития терроризма и экстремизма на социально-политической, религиозной, этнической почве.</w:t>
            </w:r>
          </w:p>
        </w:tc>
      </w:tr>
      <w:tr w:rsidR="0025622A" w:rsidRPr="0025622A" w:rsidTr="00106F54"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Этапы и сроки 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Реализация Программы будет осуществлена в  3 этапа: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I этап - 2022 год;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этап- 2023 год;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этап – 2024 год: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622A" w:rsidRPr="0025622A" w:rsidTr="00106F54">
        <w:trPr>
          <w:trHeight w:val="2116"/>
        </w:trPr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Финансирование Программы будет осуществляться за счет средств бюджета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Баймакский район Республики Башкортостан с учетом его возможности и внебюджетных источников.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Объем финансирования Программы из бюджета муниципального района </w:t>
            </w:r>
            <w:proofErr w:type="spellStart"/>
            <w:r w:rsidRPr="0025622A">
              <w:rPr>
                <w:rFonts w:ascii="Times New Roman" w:eastAsia="Calibri" w:hAnsi="Times New Roman"/>
                <w:sz w:val="24"/>
                <w:szCs w:val="24"/>
              </w:rPr>
              <w:t>Баймакский</w:t>
            </w:r>
            <w:proofErr w:type="spellEnd"/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Башкортостан составляет</w:t>
            </w:r>
            <w:r w:rsidR="002B4E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021B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5622A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</w:p>
        </w:tc>
      </w:tr>
      <w:tr w:rsidR="0025622A" w:rsidRPr="0025622A" w:rsidTr="00106F54">
        <w:trPr>
          <w:trHeight w:val="2116"/>
        </w:trPr>
        <w:tc>
          <w:tcPr>
            <w:tcW w:w="226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Ожидаемые результаты реализации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актов.</w:t>
            </w:r>
          </w:p>
        </w:tc>
      </w:tr>
    </w:tbl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1. Характеристика проблемы, на решение которой направлена подпрограмма 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Принятие и реализация Подпрограммы «профилактика терроризма и экстремизма» муниципальной программы «Безопасная среда» в Администрации сельского поселения </w:t>
      </w:r>
      <w:proofErr w:type="spellStart"/>
      <w:r w:rsidR="002B4E8B">
        <w:rPr>
          <w:rFonts w:ascii="Times New Roman" w:eastAsia="Times New Roman" w:hAnsi="Times New Roman"/>
          <w:sz w:val="28"/>
          <w:szCs w:val="28"/>
          <w:lang w:eastAsia="en-US"/>
        </w:rPr>
        <w:t>Юмашевский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сельсовет муниципального района Баймакский район Республике Башкортостан на 2022-2024 года» (далее - Подпрограмма) актуальна в связи с тем, что проявления терроризма и экстремизма в Российской Федерации принимают новые формы.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 информации правоохранительных органов Республики Башкортостан на ее территории наблюдается определенная активизация деятельности сторонников международных террористических организаций "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Хизб-ут-Тахрир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Аль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Ислами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", "Аль-Каида", "Булгарский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джамаат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".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В 2011 - 2013 годах на территории республики по результатам оперативно-розыскных мероприятий были задержаны члены международных террористических организаций, изъяты огнестрельное оружие, боеприпасы, взрывчатые вещества, литература экстремистского содержания, инструкции по проведению терактов.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На состояние общественной безопасности в Баймакском районе Республики Башкортостан определенное влияние оказывают многонациональный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поликонфессиональный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составы его населения, значительный уровень миграции граждан из стран ближнего зарубежья и субъектов Российской Федерации, где имеют место террористические и экстремистские проявления.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Предпринимаемые сегодня меры по борьбе с терроризмом и экстремизмом требуют консолидации усилий органов местного самоуправления района,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2. Программно-целевые инструменты подпрограммы.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Механизм реализации программы и контроль за ходом её выполнения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Программно-целевыми инструментами подпрограммы являются Федеральные законы </w:t>
      </w:r>
      <w:hyperlink r:id="rId8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"О противодействии терроризму"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hyperlink r:id="rId9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"О противодействии экстремистской деятельности"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, Указ Президента Российской Федерации от 15 февраля 2006 года N 116 "О мерах по противодействию терроризму", Законы Республики Башкортостан "</w:t>
      </w:r>
      <w:hyperlink r:id="rId10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О профилактике правонарушений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в Республике Башкортостан" и "</w:t>
      </w:r>
      <w:hyperlink r:id="rId11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О системе профилактики безнадзорности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и правонарушений несовершеннолетних, защиты их прав в Республике Башкортостан", Республиканской целевой </w:t>
      </w:r>
      <w:hyperlink r:id="rId12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программы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по противодействию злоупотреблению наркотиками и их незаконному обороту на 2010 - 2014 годы, утвержденной Постановлением Правительства Республики Башкортостан от 19 октября 2009 года N 382, Республиканской целевой </w:t>
      </w:r>
      <w:hyperlink r:id="rId13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программы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профилактики правонарушений и борьбы с преступностью в Республике Башкортостан на 2012 год, утвержденной Постановлением Правительства Республики Башкортостан от 30 сентября 2011 года N 371, Республиканской целевой программы «Профилактика терроризма и экстремизма в Республике Башкортостан на 2011-2013 годы», утвержденной Постановлением Правительства Республики Башкортостан от 08 февраля </w:t>
      </w:r>
      <w:smartTag w:uri="urn:schemas-microsoft-com:office:smarttags" w:element="metricconverter">
        <w:smartTagPr>
          <w:attr w:name="ProductID" w:val="2011 г"/>
        </w:smartTagPr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2011 г</w:t>
        </w:r>
      </w:smartTag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. №31.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5622A">
        <w:rPr>
          <w:rFonts w:ascii="Times New Roman" w:eastAsia="Calibri" w:hAnsi="Times New Roman"/>
          <w:sz w:val="28"/>
          <w:szCs w:val="28"/>
        </w:rPr>
        <w:t>Финансирование подпрограммы будет осуществляться за счет средств бюджета муниципального района Баймакский район Республики Башкортостан с учетом его возможностей, и внебюджетных источников.</w:t>
      </w:r>
    </w:p>
    <w:p w:rsidR="0025622A" w:rsidRPr="0025622A" w:rsidRDefault="0025622A" w:rsidP="002562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Объем финансирования Подпрограммы из бюджета муниципального района Баймакский Республики Башкортостан на 2022-2024 года составляет </w:t>
      </w:r>
      <w:r w:rsidR="0049021B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25622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тыс. рублей.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Реализацию подпрограммы предполагается осуществлять в следующих направлениях: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режимных мер, прежде всего, в сфере контроля миграционных потоков;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интеграция сил в борьбе с терроризмом и экстремизмом, профилактике преступности;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создание единой информационной системы для использования участниками борьбы с терроризмом и экстремизмом;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объединение в борьбе с терроризмом и экстремизмом усилий средств массовой информации, общественно-политических сил.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Реализация подпрограммы основана на следующих принципах: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своевременность и адекватность применения контрмер по отражению террористических угроз;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формирование и распространение идеологии, основанной на толерантности в сфере межнациональных отношений;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адекватная реакция органов местного самоуправления района на проявления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привлечение общественности к борьбе с распространением терроризма и экстремизма.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Антитеррористическая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противоэкстремистская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деятельность, заявленная в рамках Подпрограммы, основывается на следующих принципах: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гуманизм;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социальная справедливость;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толерантность;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объективность;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понимание, поддержка и доверие населения.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Органы местного самоуправления района, ответственные за выполнение мероприятий Подпрограммы, ежегодно в срок до 1 декабря, 15 февраля в установленном порядке представляют соответствующую информацию в Правительство Республики Башкортостан и АТК Республики Башкортостан.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Ход выполнения Подпрограммы рассматривается на заседаниях антитеррористической комиссии муниципального района Баймакский район Республики Башкортостан.</w:t>
      </w:r>
    </w:p>
    <w:p w:rsidR="0025622A" w:rsidRPr="0025622A" w:rsidRDefault="0025622A" w:rsidP="0025622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Исполнители и участники Подпрограммы представляют отчет о ходе  выполнения  Подпрограммы.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3. Основные цели и задачи Подпрограммы с указанием сроков, этапов и индикаторов оценки результатов ее реализации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Основной целью Подпрограммы является реализация государственной политики в области профилактики терроризма и экстремизма на территории муниципального района Баймакский район Республики Башкортостан путем: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совершенствования системы профилактических мер антитеррористической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противоэкстремистской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направленности;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формирования уважительного отношения к этнокультурным и конфессиональным ценностям народов, населяющих муниципальный район. 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Основными задачами Подпрограммы являются следующие: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активизация мер по профилактике и предотвращению конфликтов на социально-политической, религиозной, этнической почве;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Баймакском районе Республики Башкортостан;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совершенствование нормативной правовой базы по вопросам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религиозных конфессий;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развитие инженерно-технического обеспечения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проведение мониторинга состояния межнациональных отношений, разработка технологий укрепления межнационального согласия в районе.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Выполнение мероприятий Подпрограммы позволит решить наиболее острые проблемы, стоящие перед органами местного самоуправления района, правоохранительными органами, в части повышения уровня антитеррористической устойчивости района, укрепления общественной безопасности.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В реализации Подпрограммы также должны быть задействованы учреждения культуры и искусства, средства массовой информации, политические, религиозные объединения.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Программа  будет реализовываться в 2022 году в 1 этап,  в 2023 году 2 этап, 2024 году 3 этап.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5. Оценка социально-экономической эффективности реализации Подпрограммы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Социально-экономическая эффективность реализации Подпрограммы будет оцениваться на основании снижения уровня реальности угрозы террористических актов, подтвержденного данными ежегодных социологических исследований.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Реализация подпрограммы позволит обеспечить: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максимальное предотвращение террористических актов на территории муниципального района Баймакский район Республики Башкортостан;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системы профилактики терроризма и экстремизма, вовлечение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обеспечение нормативного правового регулирования в сфере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улучшение информационного обеспечения деятельности органов местного самоуправления района и общественных объединений по вопросам повышения уровня общественной безопасности на территории муниципального района Баймакский район Республики Башкортостан;</w:t>
      </w:r>
    </w:p>
    <w:p w:rsidR="0025622A" w:rsidRPr="0025622A" w:rsidRDefault="0025622A" w:rsidP="0025622A">
      <w:pPr>
        <w:spacing w:after="200" w:line="276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уровня доверия населения к правоохранительным органам.</w:t>
      </w:r>
    </w:p>
    <w:p w:rsidR="0025622A" w:rsidRPr="0025622A" w:rsidRDefault="0025622A" w:rsidP="0025622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2F48" w:rsidRDefault="00B02F48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  <w:sectPr w:rsidR="00B02F48" w:rsidSect="00982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6A4" w:rsidRPr="009826A4" w:rsidRDefault="009826A4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9826A4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4. </w:t>
      </w:r>
      <w:r w:rsidRPr="009826A4">
        <w:rPr>
          <w:rFonts w:ascii="Times New Roman" w:eastAsia="Times New Roman" w:hAnsi="Times New Roman"/>
          <w:b/>
          <w:sz w:val="28"/>
          <w:szCs w:val="28"/>
          <w:lang w:eastAsia="en-US"/>
        </w:rPr>
        <w:t>Перечень мероприятий подпрограммы с объемами бюджетных ассигнований подпрограммы</w:t>
      </w:r>
    </w:p>
    <w:p w:rsidR="009826A4" w:rsidRPr="009826A4" w:rsidRDefault="009826A4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652"/>
        <w:gridCol w:w="2688"/>
        <w:gridCol w:w="1359"/>
        <w:gridCol w:w="18"/>
        <w:gridCol w:w="1257"/>
        <w:gridCol w:w="1624"/>
        <w:gridCol w:w="1373"/>
      </w:tblGrid>
      <w:tr w:rsidR="009826A4" w:rsidRPr="009826A4" w:rsidTr="00106F54">
        <w:trPr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71" w:firstLine="171"/>
              <w:jc w:val="center"/>
              <w:rPr>
                <w:rFonts w:ascii="Times New Roman" w:eastAsia="Times New Roman" w:hAnsi="Times New Roman"/>
                <w:b/>
              </w:rPr>
            </w:pPr>
            <w:r w:rsidRPr="009826A4">
              <w:rPr>
                <w:rFonts w:ascii="Times New Roman" w:eastAsia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76" w:lineRule="auto"/>
              <w:ind w:left="-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  финансирования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9826A4" w:rsidRPr="009826A4" w:rsidTr="00106F54">
        <w:trPr>
          <w:trHeight w:val="221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9826A4" w:rsidRPr="009826A4" w:rsidTr="00106F54"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Информационно-пропагандистское направление профилактики  терроризма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 экстремизма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 и размещение на сайте Администрации сельского поселения муниципального района Баймакский район Республики Башкортостан информационных материалов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Проведение с участием представителей различных конфессий и общественных объединений молодежных форумов, посвященных вопросам профилактики терроризма и экстремизма.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Совет МР;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ФС; 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образования,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Calibri" w:hAnsi="Times New Roman" w:cs="Courier New"/>
                <w:sz w:val="24"/>
                <w:szCs w:val="24"/>
              </w:rPr>
              <w:t>На постоянной основе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Организация конкурсов и олимпиад среди учащихся образовательных учреждений, начального профессионального образования на лучшую научную работу по проблемам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молодежными общественными организациями программ по профилактике экстремизма в молодежной среде.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ФС;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Участие в акции "Эстафета дружбы" по пропаганде толерантности в молодежной среде среди сельских поселений.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ФС;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A65E21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A65E21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A65E21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0,8</w:t>
            </w:r>
          </w:p>
        </w:tc>
      </w:tr>
      <w:tr w:rsidR="009826A4" w:rsidRPr="009826A4" w:rsidTr="00106F54">
        <w:trPr>
          <w:trHeight w:val="1472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образования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Освещение в средствах массовой информации района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proofErr w:type="spellEnd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вестник» (по согласованию)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Проводить совместные антитеррористические учения для отработки в ходе их проведения порядка использования имеющихся в районе сил и средств территориальной подсистемы государственной системы предупреждения ЧС для ликвидации последствий террористических актов, а также практических навыков по борьбе с террористами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ОФСБ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(по согласованию);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ОНД (по согласованию);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 в полугодие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2191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Осуществлять меры по усилению безопасности жилых микрорайонов и мест массового пребывания людей, в том числе укрепить подвалы, чердаки, подъезды, разместить в людных местах средства экстренной связи с полицией и противопожарной службой. Установить системы видеонаблюдения в местах массового пребывания людей и расположения важных объектов.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ОМВД (по согласованию);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Регулярно проводить проверки состояния антитеррористической защищенности потенциально опасных объектов социально-культурной сферы, энергетики, водоснабжения, </w:t>
            </w:r>
            <w:proofErr w:type="spellStart"/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взрыво</w:t>
            </w:r>
            <w:proofErr w:type="spellEnd"/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и пожароопасных предприятий, объектов транспортной инфраструктуры, жилищного фонда.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ОМВД (по согласованию);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руководители предприятий 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 организаций 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Оснащение образовательных учреждений  телефонными аппаратами с функциями автоматического определения номера и записи голоса звонивших абонентов.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МР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14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2. Нормативно-правовое и организационное обеспечение профилактики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терроризма и экстремизма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 (использование металлоискателей, турникетов, приборов обнаружения взрывчатых веществ); приобретение приборов обнаружения взрывчатых веществ и металлоискателей.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ОФСБ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обмена информацией с территориями, граничащими с Баймакским районом, о проявлениях религиозно-политического экстремизма и эффективных методах борьбы с ним.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вопросам государственно-конфессиональных отношений и взаимодействия с религиозными организациями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Представление в прокуратуру материалов для вынесения предостережений руководителям общественных и религиозных объединений, а также другим лицам о недопустимости осуществления экстремистской деятельности.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ОФСБ (по согласованию);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Создание на базе библиотек информационно-правовых центров для населения.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 участием представителей общественных объединений рабочей группы по вопросам профилактики экстремизма в молодежной среде.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ОМВД (по согласованию);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ФС; 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профилактики экстремистских проявлений в молодежной среде и семьях, находящихся в трудной жизненной ситуации.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по ДМ, КДН,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2.8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Мониторинг состояния государственно-конфессиональных отношений в муниципальном районе Баймакский район Республике Башкортостан, прогнозирование и предупреждение конфликтных ситуаций.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2.9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A65E21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A65E21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A65E21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2.10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Проведение встречи с руководителями религиозных центров по вопросам профилактики экстремизма и терроризма во время проведения религиозных праздников и обрядов.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вопросам государственно-конфессиональных отношений и взаимодействия с религиозными организациями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осуществление религиозными учреждениями, действующими на территории сельского поселения, мер по профилактике терроризма и экстремизма среди верующей молодежи.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Инициирование в религиозных объединениях на территории сельского поселения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мероприятий, посвященных Дню солидарности в борьбе с терроризмом.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образования;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B02F48" w:rsidRDefault="00B02F48" w:rsidP="009826A4">
      <w:pPr>
        <w:spacing w:after="200" w:line="276" w:lineRule="auto"/>
        <w:rPr>
          <w:rFonts w:ascii="Calibri" w:eastAsia="Times New Roman" w:hAnsi="Calibri"/>
          <w:lang w:eastAsia="en-US"/>
        </w:rPr>
        <w:sectPr w:rsidR="00B02F48" w:rsidSect="00B02F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pPr w:leftFromText="180" w:rightFromText="180" w:horzAnchor="margin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25622A" w:rsidRPr="0025622A" w:rsidTr="00106F54">
        <w:tc>
          <w:tcPr>
            <w:tcW w:w="2088" w:type="dxa"/>
          </w:tcPr>
          <w:p w:rsidR="0025622A" w:rsidRPr="0025622A" w:rsidRDefault="0025622A" w:rsidP="002562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25622A" w:rsidRPr="0025622A" w:rsidRDefault="0025622A" w:rsidP="0025622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45212" w:rsidRDefault="00A45212"/>
    <w:sectPr w:rsidR="00A45212" w:rsidSect="0098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80"/>
    <w:rsid w:val="00114F80"/>
    <w:rsid w:val="0025622A"/>
    <w:rsid w:val="002B4E8B"/>
    <w:rsid w:val="00381834"/>
    <w:rsid w:val="0049021B"/>
    <w:rsid w:val="004C2BD9"/>
    <w:rsid w:val="009826A4"/>
    <w:rsid w:val="00A45212"/>
    <w:rsid w:val="00A65E21"/>
    <w:rsid w:val="00B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5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5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A6F9586E581BC6E6D334B50649949DABB70A05E305941714CC9DEg3RAJ" TargetMode="External"/><Relationship Id="rId13" Type="http://schemas.openxmlformats.org/officeDocument/2006/relationships/hyperlink" Target="consultantplus://offline/ref=1B8DDA6F9586E581BC6E733E5D3C3B9048D3E479A65D3E081F2E179489336033E269326B2FA0C8D4275E8AgER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DDA6F9586E581BC6E6D334B5064994FDEBC75A7506D53492840CBgDR9J" TargetMode="External"/><Relationship Id="rId12" Type="http://schemas.openxmlformats.org/officeDocument/2006/relationships/hyperlink" Target="consultantplus://offline/ref=1B8DDA6F9586E581BC6E733E5D3C3B9048D3E479A6533F061C2E179489336033E269326B2FA0C8D4275E8AgER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DDA6F9586E581BC6E6D334B50649949DABB70A05E305941714CC9DEg3RAJ" TargetMode="External"/><Relationship Id="rId11" Type="http://schemas.openxmlformats.org/officeDocument/2006/relationships/hyperlink" Target="consultantplus://offline/ref=1B8DDA6F9586E581BC6E733E5D3C3B9048D3E479A75F3F0C192E179489336033gER2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8DDA6F9586E581BC6E733E5D3C3B9048D3E479A65E3A0E142E179489336033gE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DDA6F9586E581BC6E6D334B5064994FDEBC75A7506D53492840CBgDR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2022-01-20T03:17:00Z</dcterms:created>
  <dcterms:modified xsi:type="dcterms:W3CDTF">2022-01-24T11:16:00Z</dcterms:modified>
</cp:coreProperties>
</file>