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5E" w:rsidRDefault="002A325E" w:rsidP="002A325E">
      <w:pPr>
        <w:jc w:val="right"/>
        <w:rPr>
          <w:sz w:val="16"/>
          <w:szCs w:val="16"/>
        </w:rPr>
      </w:pPr>
      <w:bookmarkStart w:id="0" w:name="_GoBack"/>
      <w:bookmarkEnd w:id="0"/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1962"/>
        <w:gridCol w:w="3925"/>
      </w:tblGrid>
      <w:tr w:rsidR="002A325E">
        <w:tc>
          <w:tcPr>
            <w:tcW w:w="42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325E" w:rsidRDefault="002A325E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БАШ?ОРТОСТАН  РЕСПУБЛИКА№Ы</w:t>
            </w:r>
          </w:p>
          <w:p w:rsidR="002A325E" w:rsidRDefault="002A325E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</w:p>
          <w:p w:rsidR="002A325E" w:rsidRDefault="002A325E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БАЙМА? РАЙОНЫ</w:t>
            </w:r>
          </w:p>
          <w:p w:rsidR="002A325E" w:rsidRDefault="002A325E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МУНИЦИПАЛЬ РАЙОНЫНЫ*  ЙОМАШ  АУЫЛ СОВЕТЫ</w:t>
            </w:r>
          </w:p>
          <w:p w:rsidR="002A325E" w:rsidRDefault="002A325E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АУЫЛ  БИЛ</w:t>
            </w:r>
            <w:r>
              <w:rPr>
                <w:rFonts w:ascii="Times Cyr Bash Normal" w:hAnsi="Times Cyr Bash Normal" w:cs="Times Cyr Bash Normal"/>
                <w:b/>
                <w:bCs/>
              </w:rPr>
              <w:t>2</w:t>
            </w: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М</w:t>
            </w:r>
            <w:r>
              <w:rPr>
                <w:rFonts w:ascii="Times Cyr Bash Normal" w:hAnsi="Times Cyr Bash Normal" w:cs="Times Cyr Bash Normal"/>
                <w:b/>
                <w:bCs/>
              </w:rPr>
              <w:t>2</w:t>
            </w: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№Е</w:t>
            </w:r>
          </w:p>
          <w:p w:rsidR="002A325E" w:rsidRDefault="002A325E">
            <w:pPr>
              <w:jc w:val="center"/>
              <w:rPr>
                <w:rFonts w:ascii="TimBashk" w:hAnsi="TimBashk" w:cs="TimBashk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ХАКИМИ</w:t>
            </w:r>
            <w:r>
              <w:rPr>
                <w:rFonts w:ascii="Times Cyr Bash Normal" w:hAnsi="Times Cyr Bash Normal" w:cs="Times Cyr Bash Normal"/>
                <w:b/>
                <w:bCs/>
              </w:rPr>
              <w:t>2</w:t>
            </w: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ТЕ</w:t>
            </w:r>
          </w:p>
          <w:p w:rsidR="002A325E" w:rsidRDefault="002A325E">
            <w:pPr>
              <w:tabs>
                <w:tab w:val="left" w:pos="12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453675, Йомаш</w:t>
            </w:r>
            <w:r>
              <w:rPr>
                <w:rFonts w:ascii="Times New Roman Bash" w:hAnsi="Times New Roman Bash" w:cs="Times New Roman Bash"/>
                <w:sz w:val="16"/>
                <w:szCs w:val="16"/>
              </w:rPr>
              <w:t xml:space="preserve"> ауылы, Совет урамы, </w:t>
            </w:r>
            <w:r>
              <w:rPr>
                <w:sz w:val="16"/>
                <w:szCs w:val="16"/>
              </w:rPr>
              <w:t>26,</w:t>
            </w:r>
          </w:p>
          <w:p w:rsidR="002A325E" w:rsidRDefault="002A325E">
            <w:pPr>
              <w:tabs>
                <w:tab w:val="left" w:pos="12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тел.(34751) 4-61-93, 4-61-92</w:t>
            </w:r>
          </w:p>
          <w:p w:rsidR="002A325E" w:rsidRDefault="002A325E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lang w:val="en-US"/>
              </w:rPr>
              <w:t>Ymash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sp</w:t>
            </w:r>
            <w:r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96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325E" w:rsidRDefault="004E7BCE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5pt;margin-top:17.4pt;width:63pt;height:87.05pt;z-index:1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92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325E" w:rsidRDefault="002A32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РЕСПУБЛИКА БАШКОРТОСТАН</w:t>
            </w:r>
          </w:p>
          <w:p w:rsidR="002A325E" w:rsidRDefault="002A325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A325E" w:rsidRDefault="002A32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2A325E" w:rsidRDefault="002A32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 ЮМАШЕВСКИЙ СЕЛЬСОВЕТ МУНИЦИПАЛЬНОГО РАЙОНА БАЙМАКСКИЙ РАЙОН</w:t>
            </w:r>
          </w:p>
          <w:p w:rsidR="002A325E" w:rsidRDefault="002A325E">
            <w:pPr>
              <w:jc w:val="center"/>
              <w:rPr>
                <w:b/>
                <w:bCs/>
              </w:rPr>
            </w:pPr>
          </w:p>
          <w:p w:rsidR="002A325E" w:rsidRDefault="002A3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453675, с.Юмашево</w:t>
            </w:r>
            <w:r>
              <w:rPr>
                <w:rFonts w:ascii="Times New Roman Bash" w:hAnsi="Times New Roman Bash" w:cs="Times New Roman Bash"/>
                <w:sz w:val="16"/>
                <w:szCs w:val="16"/>
              </w:rPr>
              <w:t>, ул.Советская</w:t>
            </w:r>
            <w:r>
              <w:rPr>
                <w:sz w:val="16"/>
                <w:szCs w:val="16"/>
              </w:rPr>
              <w:t>, 26,</w:t>
            </w:r>
          </w:p>
          <w:p w:rsidR="002A325E" w:rsidRDefault="002A32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тел.(34751) 4-61-93, 4-61-92</w:t>
            </w:r>
          </w:p>
        </w:tc>
      </w:tr>
    </w:tbl>
    <w:p w:rsidR="002A325E" w:rsidRDefault="002A325E" w:rsidP="002A325E">
      <w:pPr>
        <w:rPr>
          <w:sz w:val="22"/>
          <w:szCs w:val="22"/>
        </w:rPr>
      </w:pPr>
      <w:r>
        <w:rPr>
          <w:b/>
          <w:bCs/>
        </w:rPr>
        <w:t xml:space="preserve">                    </w:t>
      </w:r>
      <w:r>
        <w:rPr>
          <w:b/>
          <w:bCs/>
          <w:sz w:val="22"/>
          <w:szCs w:val="22"/>
        </w:rPr>
        <w:t xml:space="preserve">Б О Й О Р О </w:t>
      </w:r>
      <w:r>
        <w:rPr>
          <w:rFonts w:ascii="TimBashk" w:hAnsi="TimBashk" w:cs="TimBashk"/>
          <w:b/>
          <w:bCs/>
          <w:sz w:val="22"/>
          <w:szCs w:val="22"/>
        </w:rPr>
        <w:t>?</w:t>
      </w:r>
      <w:r>
        <w:rPr>
          <w:rFonts w:ascii="TimBashk" w:hAnsi="TimBashk" w:cs="TimBashk"/>
          <w:b/>
          <w:bCs/>
          <w:sz w:val="22"/>
          <w:szCs w:val="22"/>
        </w:rPr>
        <w:tab/>
        <w:t xml:space="preserve">                                       </w:t>
      </w:r>
      <w:r>
        <w:rPr>
          <w:b/>
          <w:bCs/>
          <w:sz w:val="22"/>
          <w:szCs w:val="22"/>
        </w:rPr>
        <w:t xml:space="preserve">№ 30                   </w:t>
      </w:r>
      <w:r w:rsidR="00BC35F9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  ПОСТАНОВЛЕНИЕ</w:t>
      </w:r>
    </w:p>
    <w:p w:rsidR="002A325E" w:rsidRDefault="002A325E" w:rsidP="002A325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«24» август 2012 й.                                                                              «24» августа 2012 г.</w:t>
      </w:r>
    </w:p>
    <w:p w:rsidR="002A325E" w:rsidRDefault="002A325E" w:rsidP="002A325E">
      <w:pPr>
        <w:jc w:val="center"/>
        <w:rPr>
          <w:sz w:val="28"/>
          <w:szCs w:val="28"/>
        </w:rPr>
      </w:pPr>
    </w:p>
    <w:p w:rsidR="000E37EA" w:rsidRDefault="000E37EA" w:rsidP="000E37EA">
      <w:pPr>
        <w:jc w:val="center"/>
        <w:rPr>
          <w:sz w:val="28"/>
          <w:szCs w:val="28"/>
        </w:rPr>
      </w:pPr>
    </w:p>
    <w:p w:rsidR="000E37EA" w:rsidRDefault="000E37EA" w:rsidP="000E37EA">
      <w:pPr>
        <w:shd w:val="clear" w:color="auto" w:fill="FFFFFF"/>
        <w:spacing w:line="343" w:lineRule="atLeast"/>
        <w:rPr>
          <w:b/>
          <w:bCs/>
          <w:color w:val="000000"/>
          <w:sz w:val="28"/>
          <w:szCs w:val="28"/>
        </w:rPr>
      </w:pPr>
    </w:p>
    <w:p w:rsidR="000E37EA" w:rsidRPr="00E66BCB" w:rsidRDefault="000E37EA" w:rsidP="000E37EA">
      <w:pPr>
        <w:shd w:val="clear" w:color="auto" w:fill="FFFFFF"/>
        <w:spacing w:line="343" w:lineRule="atLeast"/>
        <w:jc w:val="center"/>
        <w:rPr>
          <w:b/>
          <w:bCs/>
        </w:rPr>
      </w:pPr>
      <w:r w:rsidRPr="00E66BCB">
        <w:rPr>
          <w:b/>
          <w:bCs/>
        </w:rPr>
        <w:t>Об утверждении административного регламента</w:t>
      </w:r>
    </w:p>
    <w:p w:rsidR="000E37EA" w:rsidRPr="00E66BCB" w:rsidRDefault="000E37EA" w:rsidP="000E37EA">
      <w:pPr>
        <w:jc w:val="center"/>
        <w:rPr>
          <w:b/>
          <w:bCs/>
        </w:rPr>
      </w:pPr>
      <w:r w:rsidRPr="00E66BCB">
        <w:rPr>
          <w:b/>
          <w:bCs/>
        </w:rPr>
        <w:t xml:space="preserve">по  исполнению муниципальной </w:t>
      </w:r>
      <w:r w:rsidR="009F69B7">
        <w:rPr>
          <w:b/>
          <w:bCs/>
        </w:rPr>
        <w:t>услуги</w:t>
      </w:r>
      <w:r w:rsidRPr="00E66BCB">
        <w:rPr>
          <w:b/>
          <w:bCs/>
        </w:rPr>
        <w:t xml:space="preserve"> «Присвоение наименования улицам, номеров домам и квартирам граждан, выдача адресных справок»</w:t>
      </w:r>
    </w:p>
    <w:p w:rsidR="000E37EA" w:rsidRPr="00E66BCB" w:rsidRDefault="000E37EA" w:rsidP="000E37EA">
      <w:pPr>
        <w:shd w:val="clear" w:color="auto" w:fill="FFFFFF"/>
        <w:jc w:val="center"/>
      </w:pPr>
      <w:r w:rsidRPr="00E66BCB">
        <w:t> </w:t>
      </w:r>
    </w:p>
    <w:p w:rsidR="000E37EA" w:rsidRPr="00E66BCB" w:rsidRDefault="000E37EA" w:rsidP="000E37EA">
      <w:pPr>
        <w:shd w:val="clear" w:color="auto" w:fill="FFFFFF"/>
        <w:spacing w:line="309" w:lineRule="atLeast"/>
        <w:jc w:val="both"/>
      </w:pPr>
      <w:r w:rsidRPr="00E66BCB">
        <w:t xml:space="preserve">                В   соответствии   с   Федеральными   Законами   от   06  октября  2003  года № 131-ФЗ «Об общих принципах организации местного самоуправления в Российской Федерации», от 02 мая 2006 года № 59-ФЗ «О порядке рассмотрения обращений граждан Российской Федерации» и Уставом сельского поселения </w:t>
      </w:r>
      <w:r w:rsidR="00E66BCB">
        <w:t>Юмашевский</w:t>
      </w:r>
      <w:r w:rsidRPr="00E66BCB">
        <w:t xml:space="preserve"> сельсовет муниципального района Ба</w:t>
      </w:r>
      <w:r w:rsidR="00E66BCB">
        <w:t>ймакский</w:t>
      </w:r>
      <w:r w:rsidRPr="00E66BCB">
        <w:t xml:space="preserve"> район Республики Башкортостан, во исполнение Федерального закона от 27 июля 2010 года № 210 – ФЗ «Об организации предоставления государственных и муниципальных услуг», Администрация сельского поселения </w:t>
      </w:r>
      <w:r w:rsidR="00E66BCB">
        <w:t>Юмашевский</w:t>
      </w:r>
      <w:r w:rsidRPr="00E66BCB">
        <w:t xml:space="preserve"> сельсовет муниципального района Ба</w:t>
      </w:r>
      <w:r w:rsidR="00E66BCB">
        <w:t>ймакский</w:t>
      </w:r>
      <w:r w:rsidRPr="00E66BCB">
        <w:t xml:space="preserve"> район Республики Башкортостан</w:t>
      </w:r>
    </w:p>
    <w:p w:rsidR="000E37EA" w:rsidRPr="00E66BCB" w:rsidRDefault="000E37EA" w:rsidP="000E37EA">
      <w:pPr>
        <w:shd w:val="clear" w:color="auto" w:fill="FFFFFF"/>
        <w:spacing w:line="309" w:lineRule="atLeast"/>
        <w:jc w:val="both"/>
      </w:pPr>
    </w:p>
    <w:p w:rsidR="000E37EA" w:rsidRPr="00E66BCB" w:rsidRDefault="000E37EA" w:rsidP="00E66BCB">
      <w:pPr>
        <w:shd w:val="clear" w:color="auto" w:fill="FFFFFF"/>
        <w:spacing w:line="309" w:lineRule="atLeast"/>
        <w:jc w:val="center"/>
        <w:rPr>
          <w:b/>
          <w:bCs/>
        </w:rPr>
      </w:pPr>
      <w:r w:rsidRPr="00E66BCB">
        <w:rPr>
          <w:b/>
          <w:bCs/>
        </w:rPr>
        <w:t>ПОСТАНОВЛЯЕТ:</w:t>
      </w:r>
    </w:p>
    <w:p w:rsidR="000E37EA" w:rsidRPr="00E66BCB" w:rsidRDefault="000E37EA" w:rsidP="00E66BCB">
      <w:pPr>
        <w:shd w:val="clear" w:color="auto" w:fill="FFFFFF"/>
        <w:spacing w:line="309" w:lineRule="atLeast"/>
        <w:ind w:firstLine="601"/>
        <w:jc w:val="center"/>
        <w:rPr>
          <w:b/>
          <w:bCs/>
        </w:rPr>
      </w:pPr>
    </w:p>
    <w:p w:rsidR="000E37EA" w:rsidRPr="00E66BCB" w:rsidRDefault="000E37EA" w:rsidP="000E37EA">
      <w:pPr>
        <w:shd w:val="clear" w:color="auto" w:fill="FFFFFF"/>
        <w:spacing w:line="360" w:lineRule="atLeast"/>
        <w:jc w:val="both"/>
      </w:pPr>
      <w:r w:rsidRPr="00E66BCB">
        <w:t xml:space="preserve">         1. Утвердить административный регламент</w:t>
      </w:r>
      <w:r w:rsidRPr="00E66BCB">
        <w:rPr>
          <w:rStyle w:val="apple-converted-space"/>
        </w:rPr>
        <w:t> </w:t>
      </w:r>
      <w:r w:rsidRPr="00E66BCB">
        <w:rPr>
          <w:rStyle w:val="a5"/>
          <w:b w:val="0"/>
          <w:bCs w:val="0"/>
        </w:rPr>
        <w:t xml:space="preserve">по  исполнению  муниципальной </w:t>
      </w:r>
      <w:r w:rsidR="009F69B7">
        <w:rPr>
          <w:rStyle w:val="a5"/>
          <w:b w:val="0"/>
          <w:bCs w:val="0"/>
        </w:rPr>
        <w:t>услуги</w:t>
      </w:r>
      <w:r w:rsidRPr="00E66BCB">
        <w:rPr>
          <w:rStyle w:val="a5"/>
          <w:b w:val="0"/>
          <w:bCs w:val="0"/>
        </w:rPr>
        <w:t xml:space="preserve"> «</w:t>
      </w:r>
      <w:r w:rsidRPr="00E66BCB">
        <w:t>Присвоение наименования улицам, номеров домам и квартирам граждан, выдача адресных справок</w:t>
      </w:r>
      <w:r w:rsidRPr="00E66BCB">
        <w:rPr>
          <w:rStyle w:val="a5"/>
          <w:b w:val="0"/>
          <w:bCs w:val="0"/>
        </w:rPr>
        <w:t>»  (прилагается)</w:t>
      </w:r>
    </w:p>
    <w:p w:rsidR="00E66BCB" w:rsidRDefault="000E37EA" w:rsidP="00E66BCB">
      <w:pPr>
        <w:suppressAutoHyphens/>
        <w:ind w:firstLine="708"/>
        <w:jc w:val="both"/>
      </w:pPr>
      <w:r w:rsidRPr="00E66BCB">
        <w:t xml:space="preserve">2. Обнародовать настоящее постановление на информационном стенде в администрации сельского поселения </w:t>
      </w:r>
      <w:r w:rsidR="00E66BCB">
        <w:t>Юмашевский</w:t>
      </w:r>
      <w:r w:rsidRPr="00E66BCB">
        <w:t xml:space="preserve">  сельсовет муниципального района Ба</w:t>
      </w:r>
      <w:r w:rsidR="00E66BCB">
        <w:t>ймакский ра</w:t>
      </w:r>
      <w:r w:rsidRPr="00E66BCB">
        <w:t>йон Республики Башкортостан по адресу: с.</w:t>
      </w:r>
      <w:r w:rsidR="00E66BCB">
        <w:t>Юмашево</w:t>
      </w:r>
      <w:r w:rsidRPr="00E66BCB">
        <w:t xml:space="preserve"> ул.</w:t>
      </w:r>
      <w:r w:rsidR="00E66BCB">
        <w:t>Советская</w:t>
      </w:r>
      <w:r w:rsidRPr="00E66BCB">
        <w:t>, 2</w:t>
      </w:r>
      <w:r w:rsidR="00E66BCB">
        <w:t>6</w:t>
      </w:r>
      <w:r w:rsidRPr="00E66BCB">
        <w:t xml:space="preserve"> и </w:t>
      </w:r>
      <w:r w:rsidR="00E66BCB">
        <w:t>на</w:t>
      </w:r>
      <w:r w:rsidRPr="00E66BCB">
        <w:t xml:space="preserve"> официальном сайте</w:t>
      </w:r>
      <w:r w:rsidR="00E66BCB">
        <w:t xml:space="preserve"> в сети «Интернет».</w:t>
      </w:r>
    </w:p>
    <w:p w:rsidR="000E37EA" w:rsidRPr="00E66BCB" w:rsidRDefault="000E37EA" w:rsidP="00E66BCB">
      <w:pPr>
        <w:suppressAutoHyphens/>
        <w:ind w:firstLine="708"/>
        <w:jc w:val="both"/>
      </w:pPr>
      <w:r w:rsidRPr="00E66BCB">
        <w:t xml:space="preserve"> 3.   Контроль за исполнением настоящего Постановления оставляю за собой.</w:t>
      </w:r>
    </w:p>
    <w:p w:rsidR="000E37EA" w:rsidRPr="00E66BCB" w:rsidRDefault="000E37EA" w:rsidP="000E37EA">
      <w:pPr>
        <w:pStyle w:val="consnormal0"/>
        <w:shd w:val="clear" w:color="auto" w:fill="FFFFFF"/>
        <w:spacing w:before="0" w:beforeAutospacing="0" w:after="0" w:afterAutospacing="0" w:line="285" w:lineRule="atLeast"/>
        <w:jc w:val="both"/>
      </w:pPr>
      <w:r w:rsidRPr="00E66BCB">
        <w:t> </w:t>
      </w:r>
    </w:p>
    <w:p w:rsidR="000E37EA" w:rsidRPr="00E66BCB" w:rsidRDefault="000E37EA" w:rsidP="000E37EA">
      <w:pPr>
        <w:pStyle w:val="consnormal0"/>
        <w:shd w:val="clear" w:color="auto" w:fill="FFFFFF"/>
        <w:spacing w:before="0" w:beforeAutospacing="0" w:after="0" w:afterAutospacing="0" w:line="285" w:lineRule="atLeast"/>
        <w:jc w:val="both"/>
      </w:pPr>
    </w:p>
    <w:p w:rsidR="000E37EA" w:rsidRPr="00E66BCB" w:rsidRDefault="000E37EA" w:rsidP="000E37EA">
      <w:pPr>
        <w:pStyle w:val="consnormal0"/>
        <w:shd w:val="clear" w:color="auto" w:fill="FFFFFF"/>
        <w:spacing w:before="0" w:beforeAutospacing="0" w:after="0" w:afterAutospacing="0" w:line="285" w:lineRule="atLeast"/>
        <w:jc w:val="both"/>
      </w:pPr>
    </w:p>
    <w:p w:rsidR="000E37EA" w:rsidRPr="00E66BCB" w:rsidRDefault="00E66BCB" w:rsidP="000E37EA">
      <w:pPr>
        <w:pStyle w:val="consplus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</w:t>
      </w:r>
      <w:r w:rsidR="009F69B7">
        <w:rPr>
          <w:color w:val="000000"/>
        </w:rPr>
        <w:t>а</w:t>
      </w:r>
      <w:r w:rsidR="000E37EA" w:rsidRPr="00E66BCB">
        <w:rPr>
          <w:color w:val="000000"/>
        </w:rPr>
        <w:t xml:space="preserve">  администрации сельского  поселения</w:t>
      </w:r>
    </w:p>
    <w:p w:rsidR="000E37EA" w:rsidRPr="00E66BCB" w:rsidRDefault="00E66BCB" w:rsidP="000E37EA">
      <w:pPr>
        <w:pStyle w:val="consplusnormal"/>
        <w:shd w:val="clear" w:color="auto" w:fill="FFFFFF"/>
        <w:spacing w:before="0" w:beforeAutospacing="0" w:after="0" w:afterAutospacing="0"/>
      </w:pPr>
      <w:r>
        <w:t>Юмашевский</w:t>
      </w:r>
      <w:r w:rsidR="000E37EA" w:rsidRPr="00E66BCB">
        <w:t xml:space="preserve"> сельсовет муниципального района </w:t>
      </w:r>
    </w:p>
    <w:p w:rsidR="000E37EA" w:rsidRPr="00E66BCB" w:rsidRDefault="000E37EA" w:rsidP="000E37EA">
      <w:pPr>
        <w:pStyle w:val="consplusnormal"/>
        <w:shd w:val="clear" w:color="auto" w:fill="FFFFFF"/>
        <w:spacing w:before="0" w:beforeAutospacing="0" w:after="0" w:afterAutospacing="0"/>
        <w:rPr>
          <w:color w:val="000000"/>
        </w:rPr>
      </w:pPr>
      <w:r w:rsidRPr="00E66BCB">
        <w:t>Ба</w:t>
      </w:r>
      <w:r w:rsidR="00E66BCB">
        <w:t>ймакский</w:t>
      </w:r>
      <w:r w:rsidRPr="00E66BCB">
        <w:t xml:space="preserve">  район Республики Башкортостан</w:t>
      </w:r>
      <w:r w:rsidRPr="00E66BCB">
        <w:rPr>
          <w:color w:val="000000"/>
        </w:rPr>
        <w:t xml:space="preserve">                              </w:t>
      </w:r>
      <w:r w:rsidR="009F69B7">
        <w:rPr>
          <w:color w:val="000000"/>
        </w:rPr>
        <w:t>М.М.Байзигитов</w:t>
      </w:r>
    </w:p>
    <w:p w:rsidR="000E37EA" w:rsidRPr="00E66BCB" w:rsidRDefault="000E37EA" w:rsidP="000E37EA">
      <w:pPr>
        <w:pStyle w:val="consplus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E66BCB">
        <w:rPr>
          <w:color w:val="000000"/>
        </w:rPr>
        <w:t> </w:t>
      </w:r>
    </w:p>
    <w:p w:rsidR="000E37EA" w:rsidRDefault="000E37EA" w:rsidP="000E37EA">
      <w:pPr>
        <w:pStyle w:val="consplusnormal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0E37EA" w:rsidRDefault="000E37EA" w:rsidP="000E37EA">
      <w:pPr>
        <w:pStyle w:val="consplusnormal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E37EA" w:rsidRDefault="000E37EA" w:rsidP="000E37EA">
      <w:pPr>
        <w:pStyle w:val="consplusnormal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E37EA" w:rsidRPr="00E66BCB" w:rsidRDefault="000E37EA" w:rsidP="000E37EA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66BCB">
        <w:rPr>
          <w:color w:val="000000"/>
          <w:sz w:val="22"/>
          <w:szCs w:val="22"/>
        </w:rPr>
        <w:lastRenderedPageBreak/>
        <w:t xml:space="preserve">                                      </w:t>
      </w:r>
      <w:r w:rsidR="00E66BCB">
        <w:rPr>
          <w:color w:val="000000"/>
          <w:sz w:val="22"/>
          <w:szCs w:val="22"/>
        </w:rPr>
        <w:t xml:space="preserve">        </w:t>
      </w:r>
      <w:r w:rsidRPr="00E66BCB">
        <w:rPr>
          <w:color w:val="000000"/>
          <w:sz w:val="22"/>
          <w:szCs w:val="22"/>
        </w:rPr>
        <w:t>ПРИЛОЖЕНИЕ</w:t>
      </w:r>
    </w:p>
    <w:p w:rsidR="000E37EA" w:rsidRPr="00E66BCB" w:rsidRDefault="000E37EA" w:rsidP="000E37EA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66BCB"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="00E66BCB">
        <w:rPr>
          <w:color w:val="000000"/>
          <w:sz w:val="22"/>
          <w:szCs w:val="22"/>
        </w:rPr>
        <w:t xml:space="preserve">                 </w:t>
      </w:r>
      <w:r w:rsidRPr="00E66BCB">
        <w:rPr>
          <w:color w:val="000000"/>
          <w:sz w:val="22"/>
          <w:szCs w:val="22"/>
        </w:rPr>
        <w:t>к постановлению администрации</w:t>
      </w:r>
    </w:p>
    <w:p w:rsidR="00E66BCB" w:rsidRDefault="00E66BCB" w:rsidP="00E66BCB">
      <w:pPr>
        <w:pStyle w:val="consplus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0E37EA" w:rsidRPr="00E66BCB">
        <w:rPr>
          <w:color w:val="000000"/>
          <w:sz w:val="22"/>
          <w:szCs w:val="22"/>
        </w:rPr>
        <w:t xml:space="preserve">сельского поселения </w:t>
      </w:r>
      <w:r>
        <w:rPr>
          <w:color w:val="000000"/>
          <w:sz w:val="22"/>
          <w:szCs w:val="22"/>
        </w:rPr>
        <w:t>Юмашевский</w:t>
      </w:r>
      <w:r w:rsidR="000E37EA" w:rsidRPr="00E66B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</w:p>
    <w:p w:rsidR="000E37EA" w:rsidRPr="00E66BCB" w:rsidRDefault="00E66BCB" w:rsidP="00E66BCB">
      <w:pPr>
        <w:pStyle w:val="consplus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E37EA" w:rsidRPr="00E66BCB">
        <w:rPr>
          <w:sz w:val="22"/>
          <w:szCs w:val="22"/>
        </w:rPr>
        <w:t xml:space="preserve">сельсовет муниципального района  </w:t>
      </w:r>
    </w:p>
    <w:p w:rsidR="000E37EA" w:rsidRPr="00E66BCB" w:rsidRDefault="00E66BCB" w:rsidP="00E66BCB">
      <w:pPr>
        <w:pStyle w:val="consplus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E37EA" w:rsidRPr="00E66BCB">
        <w:rPr>
          <w:sz w:val="22"/>
          <w:szCs w:val="22"/>
        </w:rPr>
        <w:t>Ба</w:t>
      </w:r>
      <w:r>
        <w:rPr>
          <w:sz w:val="22"/>
          <w:szCs w:val="22"/>
        </w:rPr>
        <w:t>ймакский</w:t>
      </w:r>
      <w:r w:rsidR="000E37EA" w:rsidRPr="00E66BCB">
        <w:rPr>
          <w:sz w:val="22"/>
          <w:szCs w:val="22"/>
        </w:rPr>
        <w:t xml:space="preserve"> район </w:t>
      </w:r>
    </w:p>
    <w:p w:rsidR="000E37EA" w:rsidRPr="00E66BCB" w:rsidRDefault="00E66BCB" w:rsidP="00E66BCB">
      <w:pPr>
        <w:pStyle w:val="consplus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E37EA" w:rsidRPr="00E66BCB">
        <w:rPr>
          <w:sz w:val="22"/>
          <w:szCs w:val="22"/>
        </w:rPr>
        <w:t>Республики Башкортостан</w:t>
      </w:r>
      <w:r w:rsidR="000E37EA" w:rsidRPr="00E66BCB">
        <w:rPr>
          <w:b/>
          <w:bCs/>
          <w:sz w:val="22"/>
          <w:szCs w:val="22"/>
        </w:rPr>
        <w:t xml:space="preserve"> </w:t>
      </w:r>
    </w:p>
    <w:p w:rsidR="000E37EA" w:rsidRPr="00E66BCB" w:rsidRDefault="000E37EA" w:rsidP="000E37EA">
      <w:pPr>
        <w:pStyle w:val="consplusnormal"/>
        <w:shd w:val="clear" w:color="auto" w:fill="FFFFFF"/>
        <w:spacing w:before="0" w:beforeAutospacing="0" w:after="0" w:afterAutospacing="0"/>
        <w:ind w:left="5103" w:firstLine="142"/>
        <w:rPr>
          <w:color w:val="000000"/>
          <w:sz w:val="22"/>
          <w:szCs w:val="22"/>
        </w:rPr>
      </w:pPr>
      <w:r w:rsidRPr="00E66BCB">
        <w:rPr>
          <w:color w:val="000000"/>
          <w:sz w:val="22"/>
          <w:szCs w:val="22"/>
        </w:rPr>
        <w:t>от  «</w:t>
      </w:r>
      <w:r w:rsidR="00E66BCB">
        <w:rPr>
          <w:color w:val="000000"/>
          <w:sz w:val="22"/>
          <w:szCs w:val="22"/>
        </w:rPr>
        <w:t>24</w:t>
      </w:r>
      <w:r w:rsidRPr="00E66BCB">
        <w:rPr>
          <w:color w:val="000000"/>
          <w:sz w:val="22"/>
          <w:szCs w:val="22"/>
        </w:rPr>
        <w:t xml:space="preserve">» </w:t>
      </w:r>
      <w:r w:rsidR="00E66BCB">
        <w:rPr>
          <w:color w:val="000000"/>
          <w:sz w:val="22"/>
          <w:szCs w:val="22"/>
        </w:rPr>
        <w:t>августа</w:t>
      </w:r>
      <w:r w:rsidRPr="00E66BCB">
        <w:rPr>
          <w:color w:val="000000"/>
          <w:sz w:val="22"/>
          <w:szCs w:val="22"/>
        </w:rPr>
        <w:t xml:space="preserve"> 2012 года № </w:t>
      </w:r>
      <w:r w:rsidR="00E66BCB">
        <w:rPr>
          <w:color w:val="000000"/>
          <w:sz w:val="22"/>
          <w:szCs w:val="22"/>
        </w:rPr>
        <w:t>30</w:t>
      </w:r>
    </w:p>
    <w:p w:rsidR="000E37EA" w:rsidRPr="00E66BCB" w:rsidRDefault="000E37EA" w:rsidP="000E37EA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0E37EA" w:rsidRPr="00E66BCB" w:rsidRDefault="000E37EA" w:rsidP="000E37EA">
      <w:pPr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>АДМИНИСТРАТИВНЫЙ РЕГЛАМЕНТ</w:t>
      </w:r>
    </w:p>
    <w:p w:rsidR="00E66BCB" w:rsidRDefault="000E37EA" w:rsidP="000E37EA">
      <w:pPr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 xml:space="preserve">«Присвоение наименования улицам, номеров домам и квартирам граждан, </w:t>
      </w:r>
    </w:p>
    <w:p w:rsidR="000E37EA" w:rsidRPr="00E66BCB" w:rsidRDefault="000E37EA" w:rsidP="000E37EA">
      <w:pPr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>выдача адресных справок»</w:t>
      </w:r>
    </w:p>
    <w:p w:rsidR="000E37EA" w:rsidRPr="00E66BCB" w:rsidRDefault="000E37EA" w:rsidP="000E37EA">
      <w:pPr>
        <w:jc w:val="both"/>
        <w:rPr>
          <w:b/>
          <w:bCs/>
          <w:sz w:val="22"/>
          <w:szCs w:val="22"/>
        </w:rPr>
      </w:pPr>
    </w:p>
    <w:p w:rsidR="000E37EA" w:rsidRPr="00E66BCB" w:rsidRDefault="00E66BCB" w:rsidP="00E66BCB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0E37EA" w:rsidRPr="00E66BCB">
        <w:rPr>
          <w:b/>
          <w:bCs/>
          <w:sz w:val="22"/>
          <w:szCs w:val="22"/>
        </w:rPr>
        <w:t>ОБЩИЕ ПОЛОЖЕНИЯ</w:t>
      </w:r>
    </w:p>
    <w:p w:rsidR="000E37EA" w:rsidRPr="00E66BCB" w:rsidRDefault="000E37EA" w:rsidP="0037098D">
      <w:pPr>
        <w:numPr>
          <w:ilvl w:val="1"/>
          <w:numId w:val="1"/>
        </w:numPr>
        <w:tabs>
          <w:tab w:val="num" w:pos="0"/>
        </w:tabs>
        <w:ind w:firstLine="180"/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>Наименование муниципальной услуги.</w:t>
      </w:r>
    </w:p>
    <w:p w:rsidR="000E37EA" w:rsidRPr="00E66BCB" w:rsidRDefault="000E37EA" w:rsidP="000E37EA">
      <w:pPr>
        <w:ind w:firstLine="900"/>
        <w:jc w:val="both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>Муниципальная услуга по присвоению наименований улицам, площадям и иным территориям проживания граждан в населенных пунктах, установление нумерации домов (далее - муниципальная услуга).</w:t>
      </w:r>
    </w:p>
    <w:p w:rsidR="000E37EA" w:rsidRPr="00E66BCB" w:rsidRDefault="000E37EA" w:rsidP="000E37EA">
      <w:pPr>
        <w:ind w:firstLine="90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Настоящий административный регламент (далее – Регламент) предоставления муниципальной услуги разработан в целях повышения качества предоставления и доступности муниципальной услуги, создания комфортных условий получателей муниципальной услуги и определяет сроки и последовательность действий (административных процедур) Администрации сельского поселения </w:t>
      </w:r>
      <w:r w:rsidR="00E66BCB">
        <w:rPr>
          <w:sz w:val="22"/>
          <w:szCs w:val="22"/>
        </w:rPr>
        <w:t>Юмашевский</w:t>
      </w:r>
      <w:r w:rsidRPr="00E66BCB">
        <w:rPr>
          <w:sz w:val="22"/>
          <w:szCs w:val="22"/>
        </w:rPr>
        <w:t xml:space="preserve"> сельсовет.</w:t>
      </w:r>
    </w:p>
    <w:p w:rsidR="000E37EA" w:rsidRPr="00E66BCB" w:rsidRDefault="000E37EA" w:rsidP="00E66BCB">
      <w:pPr>
        <w:numPr>
          <w:ilvl w:val="1"/>
          <w:numId w:val="1"/>
        </w:numPr>
        <w:tabs>
          <w:tab w:val="left" w:pos="360"/>
        </w:tabs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>Наименование органа, предоставляющего муниципальную услугу.</w:t>
      </w:r>
    </w:p>
    <w:p w:rsidR="000E37EA" w:rsidRPr="00E66BCB" w:rsidRDefault="000E37EA" w:rsidP="000E37EA">
      <w:pPr>
        <w:ind w:firstLine="54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Исполнителем муниципальной услуги является  Администрация сельского поселения.</w:t>
      </w:r>
    </w:p>
    <w:p w:rsidR="00E66BCB" w:rsidRDefault="000E37EA" w:rsidP="00E66BCB">
      <w:pPr>
        <w:numPr>
          <w:ilvl w:val="1"/>
          <w:numId w:val="1"/>
        </w:numPr>
        <w:tabs>
          <w:tab w:val="num" w:pos="0"/>
        </w:tabs>
        <w:ind w:hanging="2520"/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 xml:space="preserve">Перечень правовых актов, непосредственно регулирующих </w:t>
      </w:r>
    </w:p>
    <w:p w:rsidR="000E37EA" w:rsidRPr="00E66BCB" w:rsidRDefault="000E37EA" w:rsidP="00E66BCB">
      <w:pPr>
        <w:numPr>
          <w:ilvl w:val="1"/>
          <w:numId w:val="1"/>
        </w:numPr>
        <w:tabs>
          <w:tab w:val="num" w:pos="0"/>
        </w:tabs>
        <w:ind w:hanging="2520"/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>исполнение муниципальной услуги.</w:t>
      </w:r>
    </w:p>
    <w:p w:rsidR="000E37EA" w:rsidRPr="00E66BCB" w:rsidRDefault="000E37EA" w:rsidP="000E37EA">
      <w:pPr>
        <w:ind w:firstLine="54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E37EA" w:rsidRPr="00E66BCB" w:rsidRDefault="000E37EA" w:rsidP="000E37EA">
      <w:pPr>
        <w:tabs>
          <w:tab w:val="left" w:pos="540"/>
        </w:tabs>
        <w:jc w:val="both"/>
        <w:rPr>
          <w:sz w:val="22"/>
          <w:szCs w:val="22"/>
        </w:rPr>
      </w:pPr>
      <w:r w:rsidRPr="00E66BCB">
        <w:rPr>
          <w:sz w:val="22"/>
          <w:szCs w:val="22"/>
        </w:rPr>
        <w:t>-</w:t>
      </w:r>
      <w:r w:rsidRPr="00E66BCB">
        <w:rPr>
          <w:sz w:val="22"/>
          <w:szCs w:val="22"/>
        </w:rPr>
        <w:tab/>
        <w:t xml:space="preserve">Федеральным Законом «Об общих принципах организации местного самоуправления в Российской Федерации» от 06.10.2003 год № 131-ФЗ. </w:t>
      </w:r>
    </w:p>
    <w:p w:rsidR="000E37EA" w:rsidRPr="00E66BCB" w:rsidRDefault="000E37EA" w:rsidP="000E37EA">
      <w:pPr>
        <w:tabs>
          <w:tab w:val="left" w:pos="540"/>
        </w:tabs>
        <w:jc w:val="both"/>
        <w:rPr>
          <w:sz w:val="22"/>
          <w:szCs w:val="22"/>
        </w:rPr>
      </w:pPr>
      <w:r w:rsidRPr="00E66BCB">
        <w:rPr>
          <w:sz w:val="22"/>
          <w:szCs w:val="22"/>
        </w:rPr>
        <w:t>-</w:t>
      </w:r>
      <w:r w:rsidRPr="00E66BCB">
        <w:rPr>
          <w:sz w:val="22"/>
          <w:szCs w:val="22"/>
        </w:rPr>
        <w:tab/>
        <w:t xml:space="preserve">Федеральным Законом «О порядке рассмотрения обращений граждан Российской федерации» от 02 мая 2006 года № 59-ФЗ. </w:t>
      </w:r>
    </w:p>
    <w:p w:rsidR="000E37EA" w:rsidRPr="00E66BCB" w:rsidRDefault="000E37EA" w:rsidP="00E66BCB">
      <w:pPr>
        <w:pStyle w:val="ConsNormal"/>
        <w:ind w:right="0" w:firstLine="0"/>
        <w:rPr>
          <w:b/>
          <w:bCs/>
        </w:rPr>
      </w:pPr>
      <w:r w:rsidRPr="00E66BCB">
        <w:t xml:space="preserve">-        </w:t>
      </w:r>
      <w:r w:rsidRPr="00E66BCB">
        <w:rPr>
          <w:rFonts w:ascii="Times New Roman" w:hAnsi="Times New Roman" w:cs="Times New Roman"/>
          <w:sz w:val="22"/>
          <w:szCs w:val="22"/>
        </w:rPr>
        <w:t xml:space="preserve">Уставом  сельского поселения </w:t>
      </w:r>
      <w:r w:rsidR="00E66BCB" w:rsidRPr="00E66BCB">
        <w:rPr>
          <w:rFonts w:ascii="Times New Roman" w:hAnsi="Times New Roman" w:cs="Times New Roman"/>
          <w:sz w:val="22"/>
          <w:szCs w:val="22"/>
        </w:rPr>
        <w:t>Юмашевский</w:t>
      </w:r>
      <w:r w:rsidRPr="00E66BCB">
        <w:rPr>
          <w:rFonts w:ascii="Times New Roman" w:hAnsi="Times New Roman" w:cs="Times New Roman"/>
          <w:sz w:val="22"/>
          <w:szCs w:val="22"/>
        </w:rPr>
        <w:t xml:space="preserve"> сельсовет муниципального района  Ба</w:t>
      </w:r>
      <w:r w:rsidR="00E66BCB" w:rsidRPr="00E66BCB">
        <w:rPr>
          <w:rFonts w:ascii="Times New Roman" w:hAnsi="Times New Roman" w:cs="Times New Roman"/>
          <w:sz w:val="22"/>
          <w:szCs w:val="22"/>
        </w:rPr>
        <w:t>ймакский</w:t>
      </w:r>
      <w:r w:rsidRPr="00E66BCB">
        <w:rPr>
          <w:rFonts w:ascii="Times New Roman" w:hAnsi="Times New Roman" w:cs="Times New Roman"/>
          <w:sz w:val="22"/>
          <w:szCs w:val="22"/>
        </w:rPr>
        <w:t xml:space="preserve">  район РБ</w:t>
      </w:r>
    </w:p>
    <w:p w:rsidR="000E37EA" w:rsidRPr="00E66BCB" w:rsidRDefault="000E37EA" w:rsidP="00E66BCB">
      <w:pPr>
        <w:numPr>
          <w:ilvl w:val="1"/>
          <w:numId w:val="1"/>
        </w:numPr>
        <w:tabs>
          <w:tab w:val="num" w:pos="0"/>
        </w:tabs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>Результат предоставления муниципальной услуги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</w:t>
      </w:r>
      <w:r w:rsidRPr="00E66BCB">
        <w:rPr>
          <w:sz w:val="22"/>
          <w:szCs w:val="22"/>
        </w:rPr>
        <w:tab/>
        <w:t>Результатом предоставления муниципальной услуги являются: присвоение почтового адреса объекту недвижимости, выдача получателю муниципальной услуги адресной справки или отказ в выдаче с указанием причин.</w:t>
      </w:r>
    </w:p>
    <w:p w:rsidR="000E37EA" w:rsidRPr="00E66BCB" w:rsidRDefault="000E37EA" w:rsidP="00E66BCB">
      <w:pPr>
        <w:numPr>
          <w:ilvl w:val="1"/>
          <w:numId w:val="1"/>
        </w:num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>Описание заявителей.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Получателями муниципальной услуги (далее – Заявитель), имеющими намерение присвоить почтовый адрес, получить адресную справку вновь построенному объекту, подтвердить имеющийся почтовый адрес, получить новый взамен ранее выданного почтового адреса,  выступают:</w:t>
      </w:r>
    </w:p>
    <w:p w:rsidR="000E37EA" w:rsidRPr="00E66BCB" w:rsidRDefault="000E37EA" w:rsidP="000E37EA">
      <w:pPr>
        <w:rPr>
          <w:sz w:val="22"/>
          <w:szCs w:val="22"/>
        </w:rPr>
      </w:pPr>
      <w:r w:rsidRPr="00E66BCB">
        <w:rPr>
          <w:sz w:val="22"/>
          <w:szCs w:val="22"/>
        </w:rPr>
        <w:t>- индивидуальные предприниматели;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физические лица;</w:t>
      </w:r>
    </w:p>
    <w:p w:rsidR="000E37EA" w:rsidRPr="00E66BCB" w:rsidRDefault="000E37EA" w:rsidP="0037098D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- юридические лица (организации всех форм собственности) в лице руководителя организации либо представителя по доверенности.  </w:t>
      </w:r>
    </w:p>
    <w:p w:rsidR="000E37EA" w:rsidRPr="00E66BCB" w:rsidRDefault="000E37EA" w:rsidP="00E66BCB">
      <w:pPr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>2. ТРЕБОВАНИЯ К ПРЕДОСТАВЛЕНИЮ МУНИЦИПАЛЬНОЙ УСЛУГИ</w:t>
      </w:r>
    </w:p>
    <w:p w:rsidR="000E37EA" w:rsidRPr="00E66BCB" w:rsidRDefault="000E37EA" w:rsidP="00E66BCB">
      <w:pPr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 xml:space="preserve">2.1.    </w:t>
      </w:r>
      <w:r w:rsidRPr="00E66BCB">
        <w:rPr>
          <w:sz w:val="22"/>
          <w:szCs w:val="22"/>
        </w:rPr>
        <w:t xml:space="preserve"> </w:t>
      </w:r>
      <w:r w:rsidRPr="00E66BCB">
        <w:rPr>
          <w:b/>
          <w:bCs/>
          <w:sz w:val="22"/>
          <w:szCs w:val="22"/>
        </w:rPr>
        <w:t>Порядок информирования о правилах предоставления муниципальной услуги.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Муниципальная услуга осуществляется  Администрацией сельского поселения </w:t>
      </w:r>
      <w:r w:rsidR="00E66BCB">
        <w:rPr>
          <w:sz w:val="22"/>
          <w:szCs w:val="22"/>
        </w:rPr>
        <w:t>Юмашевский</w:t>
      </w:r>
      <w:r w:rsidRPr="00E66BCB">
        <w:rPr>
          <w:sz w:val="22"/>
          <w:szCs w:val="22"/>
        </w:rPr>
        <w:t xml:space="preserve"> сельсовет.</w:t>
      </w:r>
    </w:p>
    <w:p w:rsidR="000E37EA" w:rsidRPr="00E66BCB" w:rsidRDefault="000E37EA" w:rsidP="009311BE">
      <w:pPr>
        <w:jc w:val="center"/>
        <w:rPr>
          <w:b/>
          <w:bCs/>
          <w:sz w:val="22"/>
          <w:szCs w:val="22"/>
          <w:u w:val="single"/>
        </w:rPr>
      </w:pPr>
      <w:r w:rsidRPr="00E66BCB">
        <w:rPr>
          <w:b/>
          <w:bCs/>
          <w:sz w:val="22"/>
          <w:szCs w:val="22"/>
        </w:rPr>
        <w:t>2.1.1. Место нахождения и почтовый адрес:</w:t>
      </w:r>
    </w:p>
    <w:p w:rsidR="000E37EA" w:rsidRPr="00E66BCB" w:rsidRDefault="000E37EA" w:rsidP="000E37EA">
      <w:pPr>
        <w:shd w:val="clear" w:color="auto" w:fill="FFFFFF"/>
        <w:rPr>
          <w:color w:val="000000"/>
          <w:sz w:val="22"/>
          <w:szCs w:val="22"/>
        </w:rPr>
      </w:pPr>
      <w:r w:rsidRPr="00E66BCB">
        <w:rPr>
          <w:color w:val="000000"/>
          <w:sz w:val="22"/>
          <w:szCs w:val="22"/>
        </w:rPr>
        <w:t>45</w:t>
      </w:r>
      <w:r w:rsidR="009311BE">
        <w:rPr>
          <w:color w:val="000000"/>
          <w:sz w:val="22"/>
          <w:szCs w:val="22"/>
        </w:rPr>
        <w:t>3675</w:t>
      </w:r>
      <w:r w:rsidRPr="00E66BCB">
        <w:rPr>
          <w:color w:val="000000"/>
          <w:sz w:val="22"/>
          <w:szCs w:val="22"/>
        </w:rPr>
        <w:t>, Республика  Башкортостан, Ба</w:t>
      </w:r>
      <w:r w:rsidR="009311BE">
        <w:rPr>
          <w:color w:val="000000"/>
          <w:sz w:val="22"/>
          <w:szCs w:val="22"/>
        </w:rPr>
        <w:t>ймакский</w:t>
      </w:r>
      <w:r w:rsidRPr="00E66BCB">
        <w:rPr>
          <w:color w:val="000000"/>
          <w:sz w:val="22"/>
          <w:szCs w:val="22"/>
        </w:rPr>
        <w:t xml:space="preserve"> р-н, с. </w:t>
      </w:r>
      <w:r w:rsidR="009311BE">
        <w:rPr>
          <w:color w:val="000000"/>
          <w:sz w:val="22"/>
          <w:szCs w:val="22"/>
        </w:rPr>
        <w:t>Юмашево</w:t>
      </w:r>
      <w:r w:rsidRPr="00E66BCB">
        <w:rPr>
          <w:color w:val="000000"/>
          <w:sz w:val="22"/>
          <w:szCs w:val="22"/>
        </w:rPr>
        <w:t xml:space="preserve">, ул. </w:t>
      </w:r>
      <w:r w:rsidR="009311BE">
        <w:rPr>
          <w:color w:val="000000"/>
          <w:sz w:val="22"/>
          <w:szCs w:val="22"/>
        </w:rPr>
        <w:t>Советская</w:t>
      </w:r>
      <w:r w:rsidRPr="00E66BCB">
        <w:rPr>
          <w:color w:val="000000"/>
          <w:sz w:val="22"/>
          <w:szCs w:val="22"/>
        </w:rPr>
        <w:t>, 2</w:t>
      </w:r>
      <w:r w:rsidR="009311BE">
        <w:rPr>
          <w:color w:val="000000"/>
          <w:sz w:val="22"/>
          <w:szCs w:val="22"/>
        </w:rPr>
        <w:t>6</w:t>
      </w:r>
    </w:p>
    <w:p w:rsidR="0037098D" w:rsidRDefault="000E37EA" w:rsidP="0037098D">
      <w:pPr>
        <w:pStyle w:val="a4"/>
        <w:shd w:val="clear" w:color="auto" w:fill="FFFFFF"/>
        <w:tabs>
          <w:tab w:val="left" w:pos="2040"/>
        </w:tabs>
        <w:spacing w:before="0" w:beforeAutospacing="0" w:after="240" w:afterAutospacing="0"/>
        <w:jc w:val="both"/>
        <w:textAlignment w:val="baseline"/>
        <w:rPr>
          <w:color w:val="000000"/>
          <w:sz w:val="22"/>
          <w:szCs w:val="22"/>
        </w:rPr>
      </w:pPr>
      <w:r w:rsidRPr="00E66BCB">
        <w:rPr>
          <w:color w:val="000000"/>
          <w:sz w:val="22"/>
          <w:szCs w:val="22"/>
        </w:rPr>
        <w:t>График работы: понедельник - пятница: с 0</w:t>
      </w:r>
      <w:r w:rsidR="0037098D">
        <w:rPr>
          <w:color w:val="000000"/>
          <w:sz w:val="22"/>
          <w:szCs w:val="22"/>
        </w:rPr>
        <w:t>8</w:t>
      </w:r>
      <w:r w:rsidRPr="00E66BCB">
        <w:rPr>
          <w:color w:val="000000"/>
          <w:sz w:val="22"/>
          <w:szCs w:val="22"/>
        </w:rPr>
        <w:t>:</w:t>
      </w:r>
      <w:r w:rsidR="0037098D">
        <w:rPr>
          <w:color w:val="000000"/>
          <w:sz w:val="22"/>
          <w:szCs w:val="22"/>
        </w:rPr>
        <w:t>3</w:t>
      </w:r>
      <w:r w:rsidRPr="00E66BCB">
        <w:rPr>
          <w:color w:val="000000"/>
          <w:sz w:val="22"/>
          <w:szCs w:val="22"/>
        </w:rPr>
        <w:t>0 до 1</w:t>
      </w:r>
      <w:r w:rsidR="0037098D">
        <w:rPr>
          <w:color w:val="000000"/>
          <w:sz w:val="22"/>
          <w:szCs w:val="22"/>
        </w:rPr>
        <w:t>8</w:t>
      </w:r>
      <w:r w:rsidRPr="00E66BCB">
        <w:rPr>
          <w:color w:val="000000"/>
          <w:sz w:val="22"/>
          <w:szCs w:val="22"/>
        </w:rPr>
        <w:t>:00,  обед: с 13:00 до 1</w:t>
      </w:r>
      <w:r w:rsidR="0037098D">
        <w:rPr>
          <w:color w:val="000000"/>
          <w:sz w:val="22"/>
          <w:szCs w:val="22"/>
        </w:rPr>
        <w:t>5</w:t>
      </w:r>
      <w:r w:rsidRPr="00E66BCB">
        <w:rPr>
          <w:color w:val="000000"/>
          <w:sz w:val="22"/>
          <w:szCs w:val="22"/>
        </w:rPr>
        <w:t>:00;  суббота, воскресенье, праздничные дни - выходные дни.</w:t>
      </w:r>
    </w:p>
    <w:p w:rsidR="000E37EA" w:rsidRPr="00E66BCB" w:rsidRDefault="000E37EA" w:rsidP="0037098D">
      <w:pPr>
        <w:pStyle w:val="a4"/>
        <w:shd w:val="clear" w:color="auto" w:fill="FFFFFF"/>
        <w:tabs>
          <w:tab w:val="left" w:pos="2040"/>
        </w:tabs>
        <w:spacing w:before="0" w:beforeAutospacing="0" w:after="240" w:afterAutospacing="0"/>
        <w:jc w:val="both"/>
        <w:textAlignment w:val="baseline"/>
        <w:rPr>
          <w:color w:val="000000"/>
          <w:sz w:val="22"/>
          <w:szCs w:val="22"/>
        </w:rPr>
      </w:pPr>
      <w:r w:rsidRPr="00E66BCB">
        <w:rPr>
          <w:sz w:val="22"/>
          <w:szCs w:val="22"/>
        </w:rPr>
        <w:lastRenderedPageBreak/>
        <w:t>Телефоны для справок: 8 (347</w:t>
      </w:r>
      <w:r w:rsidR="0037098D">
        <w:rPr>
          <w:sz w:val="22"/>
          <w:szCs w:val="22"/>
        </w:rPr>
        <w:t>51) 4-61-93</w:t>
      </w:r>
      <w:r w:rsidRPr="00E66BCB">
        <w:rPr>
          <w:sz w:val="22"/>
          <w:szCs w:val="22"/>
        </w:rPr>
        <w:t xml:space="preserve"> . Адрес электронной почты администрации:</w:t>
      </w:r>
      <w:r w:rsidRPr="00E66BCB">
        <w:rPr>
          <w:rStyle w:val="apple-converted-space"/>
          <w:color w:val="000000"/>
          <w:sz w:val="22"/>
          <w:szCs w:val="22"/>
          <w:lang w:val="en-US"/>
        </w:rPr>
        <w:t> </w:t>
      </w:r>
      <w:r w:rsidRPr="00E66BCB">
        <w:rPr>
          <w:sz w:val="22"/>
          <w:szCs w:val="22"/>
        </w:rPr>
        <w:t xml:space="preserve"> </w:t>
      </w:r>
      <w:r w:rsidR="0037098D">
        <w:rPr>
          <w:sz w:val="22"/>
          <w:szCs w:val="22"/>
          <w:lang w:val="en-US"/>
        </w:rPr>
        <w:t>ymash</w:t>
      </w:r>
      <w:r w:rsidR="0037098D" w:rsidRPr="0037098D">
        <w:rPr>
          <w:sz w:val="22"/>
          <w:szCs w:val="22"/>
        </w:rPr>
        <w:t>-</w:t>
      </w:r>
      <w:r w:rsidR="0037098D">
        <w:rPr>
          <w:sz w:val="22"/>
          <w:szCs w:val="22"/>
          <w:lang w:val="en-US"/>
        </w:rPr>
        <w:t>sp</w:t>
      </w:r>
      <w:r w:rsidRPr="00E66BCB">
        <w:rPr>
          <w:sz w:val="22"/>
          <w:szCs w:val="22"/>
        </w:rPr>
        <w:t>@</w:t>
      </w:r>
      <w:r w:rsidRPr="00E66BCB">
        <w:rPr>
          <w:sz w:val="22"/>
          <w:szCs w:val="22"/>
          <w:lang w:val="en-US"/>
        </w:rPr>
        <w:t>yandex</w:t>
      </w:r>
      <w:r w:rsidRPr="00E66BCB">
        <w:rPr>
          <w:sz w:val="22"/>
          <w:szCs w:val="22"/>
        </w:rPr>
        <w:t>.</w:t>
      </w:r>
      <w:r w:rsidRPr="00E66BCB">
        <w:rPr>
          <w:sz w:val="22"/>
          <w:szCs w:val="22"/>
          <w:lang w:val="en-US"/>
        </w:rPr>
        <w:t>ru</w:t>
      </w:r>
    </w:p>
    <w:p w:rsidR="000E37EA" w:rsidRPr="00E66BCB" w:rsidRDefault="000E37EA" w:rsidP="0037098D">
      <w:pPr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>2.2.    Порядок получения информации заявителями по вопросам предоставления муниципальной услуги: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2.2.1. Информация о процедуре предоставления муниципальной услуги и самой услуги предоставляется бесплатно.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2.2.2. Получение Заявителями информации о муниципальной услуге может осуществляться путем индивидуального  информирования в устной и письменной форме.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2.2.3. Индивидуальное устное информирование по процедуре предоставления муниципальной услуги осуществляется специалистами  отдела при обращении Заявителей лично или по телефону.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2.2.4. Ответ направляется в письменном виде, электронной почтой либо через интернет -сайт в зависимости от способа обращения Заявителя или способа доставки ответа, указанного в письменном обращении Заявителя с указанием должности лица, подписавшего ответ, а также фамилии и номера телефона непосредственного исполнителя.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При индивидуальном письменном информировании ответ направляется Заявителю в течение 30 календарных дней со дня поступления запроса.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2.2.5. 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2.2.6. При консультировании по телефону специалисты должны назвать свою фамилию, имя, отчество, должность, а также наименование структурного подразделения, в которое обратился Заявитель, а затем в вежливой форме четко и подробно проинформировать обратившегося по интересующим вопросам.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 2.2.7. При консультировании посредством индивидуального устного информирования специалисты  дают Заявителю полный, точный и понятный ответ на поставленные вопросы. Если специалист, к которому обратился Заявитель, не может ответить на вопрос самостоятельно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 либо назначить другое удобное для Заявителя время для устного информирования.</w:t>
      </w:r>
    </w:p>
    <w:p w:rsidR="000E37EA" w:rsidRPr="00E66BCB" w:rsidRDefault="000E37EA" w:rsidP="000E37EA">
      <w:pPr>
        <w:ind w:firstLine="90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Продолжительность индивидуального устного информирования каждого Заявителя составляет не более 10 минут.  Время ожидания Заявителя для получения устной консультации не должно превышать 30 минут.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2.2.8. 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Заявителя в срок, не превышающий 30 календарных дней с момента поступления письменного обращения.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2.2.9. При консультировании по электронной почте Заявителю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календарных дней с момента поступления обращения.</w:t>
      </w:r>
    </w:p>
    <w:p w:rsidR="000E37EA" w:rsidRPr="00E66BCB" w:rsidRDefault="000E37EA" w:rsidP="0037098D">
      <w:pPr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>2.3. Сроки предоставления муниципальной услуги.</w:t>
      </w:r>
      <w:r w:rsidRPr="00E66BCB">
        <w:rPr>
          <w:sz w:val="22"/>
          <w:szCs w:val="22"/>
        </w:rPr>
        <w:t xml:space="preserve">         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2.3.1.  Срок предоставления муниципальной услуги не должен превышать 14 рабочих дней.  </w:t>
      </w:r>
    </w:p>
    <w:p w:rsidR="000E37EA" w:rsidRPr="00E66BCB" w:rsidRDefault="000E37EA" w:rsidP="000E37EA">
      <w:pPr>
        <w:ind w:firstLine="708"/>
        <w:jc w:val="both"/>
        <w:rPr>
          <w:b/>
          <w:bCs/>
          <w:sz w:val="22"/>
          <w:szCs w:val="22"/>
        </w:rPr>
      </w:pPr>
      <w:r w:rsidRPr="00E66BCB">
        <w:rPr>
          <w:sz w:val="22"/>
          <w:szCs w:val="22"/>
        </w:rPr>
        <w:t>2.3.2.  Время ожидания приема Заявителем для сдачи и получения адресной справки ( при наличии всех необходимых документов), получения консультаций о процедуре предоставления муниципальной услуги не должно превышать 30 минут</w:t>
      </w:r>
      <w:r w:rsidRPr="00E66BCB">
        <w:rPr>
          <w:b/>
          <w:bCs/>
          <w:sz w:val="22"/>
          <w:szCs w:val="22"/>
        </w:rPr>
        <w:t>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2.3.3.  Продолжительность приема у специалиста, осуществляющего выдачу и прием документов,  не должна превышать 20 минут.</w:t>
      </w:r>
    </w:p>
    <w:p w:rsidR="000E37EA" w:rsidRPr="00E66BCB" w:rsidRDefault="000E37EA" w:rsidP="0037098D">
      <w:pPr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 xml:space="preserve">2.4. Перечень документов, необходимых для предоставления муниципальной услуги. </w:t>
      </w:r>
    </w:p>
    <w:p w:rsidR="000E37EA" w:rsidRPr="00E66BCB" w:rsidRDefault="000E37EA" w:rsidP="0037098D">
      <w:pPr>
        <w:ind w:firstLine="708"/>
        <w:jc w:val="center"/>
        <w:rPr>
          <w:sz w:val="22"/>
          <w:szCs w:val="22"/>
        </w:rPr>
      </w:pPr>
      <w:r w:rsidRPr="00E66BCB">
        <w:rPr>
          <w:sz w:val="22"/>
          <w:szCs w:val="22"/>
        </w:rPr>
        <w:t xml:space="preserve">2.4.1.  </w:t>
      </w:r>
      <w:r w:rsidRPr="00E66BCB">
        <w:rPr>
          <w:b/>
          <w:bCs/>
          <w:sz w:val="22"/>
          <w:szCs w:val="22"/>
        </w:rPr>
        <w:t>Для присвоения адреса объектам</w:t>
      </w:r>
    </w:p>
    <w:p w:rsidR="000E37EA" w:rsidRPr="00E66BCB" w:rsidRDefault="000E37EA" w:rsidP="000E37EA">
      <w:pPr>
        <w:ind w:firstLine="90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К заявлению должны быть приложены следующие документы: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–     Правоустанавливающие документы на объект недвижимости. 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     Технический паспорт объекта недвижимости.</w:t>
      </w:r>
    </w:p>
    <w:p w:rsidR="000E37EA" w:rsidRPr="00E66BCB" w:rsidRDefault="000E37EA" w:rsidP="000E37EA">
      <w:pPr>
        <w:jc w:val="both"/>
        <w:rPr>
          <w:b/>
          <w:bCs/>
          <w:sz w:val="22"/>
          <w:szCs w:val="22"/>
        </w:rPr>
      </w:pPr>
      <w:r w:rsidRPr="00E66BCB">
        <w:rPr>
          <w:sz w:val="22"/>
          <w:szCs w:val="22"/>
        </w:rPr>
        <w:t>-      Разрешение на строительство и Разрешение на ввод объекта в эксплуатацию.</w:t>
      </w:r>
    </w:p>
    <w:p w:rsidR="000E37EA" w:rsidRPr="00E66BCB" w:rsidRDefault="000E37EA" w:rsidP="0037098D">
      <w:pPr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>2.5. Требования к месту предоставления муниципальной услуги.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lastRenderedPageBreak/>
        <w:t>2.5.1.  Прием Заявителей осуществляется в Администрации СП.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</w:t>
      </w:r>
      <w:r w:rsidRPr="00E66BCB">
        <w:rPr>
          <w:sz w:val="22"/>
          <w:szCs w:val="22"/>
        </w:rPr>
        <w:tab/>
        <w:t>2.5..  На информационных стендах в  здании , где расположена Администрация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размещены следующие материалы: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- график приема заинтересованных лиц, </w:t>
      </w:r>
    </w:p>
    <w:p w:rsidR="000E37EA" w:rsidRPr="00E66BCB" w:rsidRDefault="000E37EA" w:rsidP="0037098D">
      <w:pPr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>2.6. Перечень оснований для приостановления предоставления муниципальной услуги, отказа в предоставлении муниципальной услуги.</w:t>
      </w:r>
    </w:p>
    <w:p w:rsidR="000E37EA" w:rsidRPr="00E66BCB" w:rsidRDefault="000E37EA" w:rsidP="000E37EA">
      <w:pPr>
        <w:ind w:firstLine="708"/>
        <w:jc w:val="both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 xml:space="preserve"> Адресные справки не выдаются в случаях: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наличия постановления Администрации об изменении или переименовании улиц;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 временным строениям (торгово-остановочный комплекс и д.р.)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- линейным объектам (железнодорожные пути, тупики и их обслуживающие объекты,     инженерные коммуникации, линии электропередач, дороги и их обслуживающие объекты и др.)  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- обращения неправомочного лица;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- отсутствия или предоставления неполного перечня документов, указанных в п.2.4.       настоящего Административного регламента; </w:t>
      </w:r>
    </w:p>
    <w:p w:rsidR="000E37EA" w:rsidRPr="00E66BCB" w:rsidRDefault="000E37EA" w:rsidP="0037098D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- несоответствия представленных документов по форме и (или) содержанию нормам действующего законодательства. </w:t>
      </w:r>
    </w:p>
    <w:p w:rsidR="000E37EA" w:rsidRPr="00E66BCB" w:rsidRDefault="000E37EA" w:rsidP="0037098D">
      <w:pPr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>2.7. Информация о стоимости предоставления муниципальной услуги для заявителя.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2.7.1. Информация, подготовка и выдача адресной справки производится бесплатно.</w:t>
      </w:r>
    </w:p>
    <w:p w:rsidR="000E37EA" w:rsidRPr="00E66BCB" w:rsidRDefault="000E37EA" w:rsidP="0037098D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>АДМИНИСТРАТИВНЫЕ ПРОЦЕДУРЫ</w:t>
      </w:r>
    </w:p>
    <w:p w:rsidR="000E37EA" w:rsidRPr="00E66BCB" w:rsidRDefault="000E37EA" w:rsidP="000E37EA">
      <w:pPr>
        <w:ind w:firstLine="708"/>
        <w:jc w:val="both"/>
        <w:rPr>
          <w:b/>
          <w:bCs/>
          <w:sz w:val="22"/>
          <w:szCs w:val="22"/>
          <w:u w:val="single"/>
        </w:rPr>
      </w:pPr>
      <w:r w:rsidRPr="00E66BCB">
        <w:rPr>
          <w:b/>
          <w:bCs/>
          <w:sz w:val="22"/>
          <w:szCs w:val="22"/>
        </w:rPr>
        <w:t xml:space="preserve">3.1. </w:t>
      </w:r>
      <w:r w:rsidRPr="00E66BCB">
        <w:rPr>
          <w:b/>
          <w:bCs/>
          <w:sz w:val="22"/>
          <w:szCs w:val="22"/>
          <w:u w:val="single"/>
        </w:rPr>
        <w:t>Муниципальная услуга по выдаче адресной справки включает в себя следующие административные процедуры: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- прием и консультирование граждан; 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прием и регистрация заявления и представленных документов;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подготовка и выдача адресной справки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3.1.2.  Заявитель (юридическое лицо</w:t>
      </w:r>
      <w:r w:rsidRPr="00E66BCB">
        <w:rPr>
          <w:b/>
          <w:bCs/>
          <w:sz w:val="22"/>
          <w:szCs w:val="22"/>
        </w:rPr>
        <w:t>)</w:t>
      </w:r>
      <w:r w:rsidRPr="00E66BCB">
        <w:rPr>
          <w:sz w:val="22"/>
          <w:szCs w:val="22"/>
        </w:rPr>
        <w:t xml:space="preserve"> обращается в Администрации с письменным заявлением  о присвоении адреса или предоставлении адресной справки.</w:t>
      </w:r>
    </w:p>
    <w:p w:rsidR="000E37EA" w:rsidRPr="00E66BCB" w:rsidRDefault="000E37EA" w:rsidP="0037098D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3.1.3. После выдачи адресной справки и ее регистрации, заявителю возвращаются представленные им документы.</w:t>
      </w:r>
    </w:p>
    <w:p w:rsidR="0037098D" w:rsidRDefault="000E37EA" w:rsidP="0037098D">
      <w:pPr>
        <w:jc w:val="center"/>
        <w:rPr>
          <w:b/>
          <w:bCs/>
          <w:sz w:val="22"/>
          <w:szCs w:val="22"/>
        </w:rPr>
      </w:pPr>
      <w:r w:rsidRPr="00E66BCB">
        <w:rPr>
          <w:b/>
          <w:bCs/>
          <w:sz w:val="22"/>
          <w:szCs w:val="22"/>
        </w:rPr>
        <w:t xml:space="preserve">4. ПОРЯДОК И ФОРМЫ КОНТРОЛЯ ЗА ПРЕДОСТАВЛЕНИЕМ </w:t>
      </w:r>
    </w:p>
    <w:p w:rsidR="000E37EA" w:rsidRPr="00E66BCB" w:rsidRDefault="000E37EA" w:rsidP="000E37EA">
      <w:pPr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 xml:space="preserve">   МУНИЦИПАЛЬНОЙ  УСЛУГИ.</w:t>
      </w:r>
    </w:p>
    <w:p w:rsidR="000E37EA" w:rsidRPr="00E66BCB" w:rsidRDefault="000E37EA" w:rsidP="000E37EA">
      <w:pPr>
        <w:ind w:firstLine="708"/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исполнением настоящего административного регламента осуществляется управляющей делами, ответственным за организацию работы по предоставлению указанной муниципальной услуги, 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4.2.Периодичность осуществления текущего контроля устанавливается   главой СП.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4.3. Проверки вышестоящими органами осуществляются по их утвержденным планам.</w:t>
      </w:r>
    </w:p>
    <w:p w:rsidR="000E37EA" w:rsidRPr="00E66BCB" w:rsidRDefault="000E37EA" w:rsidP="000E37EA">
      <w:pPr>
        <w:jc w:val="center"/>
        <w:rPr>
          <w:sz w:val="22"/>
          <w:szCs w:val="22"/>
        </w:rPr>
      </w:pPr>
      <w:r w:rsidRPr="00E66BCB">
        <w:rPr>
          <w:b/>
          <w:bCs/>
          <w:sz w:val="22"/>
          <w:szCs w:val="22"/>
        </w:rPr>
        <w:t>5. ПОРЯДОК ОБЖАЛОВАНИЯ ДЕЙСТВИЙ  (БЕЗДЕЙСТВИЯ) ДОЛЖНОСТНОГО ЛИЦА, А ТАКЖЕ ПРИНИМАЕМОГО ИМ РЕШЕНИЯ ПРИ ПРЕДОСТАВЛЕНИИ МУНИЦИПАЛЬНОЙ УСЛУГИ.</w:t>
      </w:r>
    </w:p>
    <w:p w:rsidR="000E37EA" w:rsidRPr="00E66BCB" w:rsidRDefault="000E37EA" w:rsidP="000E37EA">
      <w:pPr>
        <w:numPr>
          <w:ilvl w:val="1"/>
          <w:numId w:val="3"/>
        </w:numPr>
        <w:tabs>
          <w:tab w:val="num" w:pos="0"/>
        </w:tabs>
        <w:ind w:left="0"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В случае  несогласия гражданина с действиями  работника, осуществляющего функцию по предоставлению муниципальной услуги, он вправе обжаловать их  главе СП.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5.2.  Получатели муниципальной услуги имеют право на обжалование действий (бездействий) и решений работников и должностных лиц органов и учреждений, участвующих в предоставлении муниципальной услуги, в вышестоящие органы, в досудебном и судебном порядке.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5.3.  Получатели муниципальной услуги имеют право обратиться с жалобой лично или направить письменное обращение, жалобу (претензию).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5.4.  Письменное обращение получателя муниципальной услуги рассматривается в течение 30 дней со дня регистрации письменного обращения, жалобы (претензии).</w:t>
      </w:r>
    </w:p>
    <w:p w:rsidR="000E37EA" w:rsidRPr="00E66BCB" w:rsidRDefault="000E37EA" w:rsidP="000E37EA">
      <w:pPr>
        <w:ind w:firstLine="54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В исключительных случаях должностное лицо, уполномоченное  рассматривать жалобы и обращения, вправе продлить срок рассмотрения обращения не более  чем на 30 дней, уведомив о продлении срока его рассмотрения получателя муниципальной услуги, направившего обращение.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5.5. Обращение, жалоба (претензия) получателя  муниципальной услуги в письменной форме должны содержать следующую информацию: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фамилия, имя, отчество заявителя или полное наименование организации;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почтовый адрес, по которому должен быть направлен ответ;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предмет жалобы;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lastRenderedPageBreak/>
        <w:t>- личная подпись заявителя и дата.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Дополнительно в жалобе могут быть указаны: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наименование органа, учреждения, структурного подразделения, должность, фамилия, имя и отчество работника (при наличии информации), решение, действие (бездействие) которого обжалуется;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- иные сведения, которые заявитель считает необходимым сообщить;</w:t>
      </w:r>
    </w:p>
    <w:p w:rsidR="000E37EA" w:rsidRPr="00E66BCB" w:rsidRDefault="000E37EA" w:rsidP="000E37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В случае необходимости в подтверждение своих доводов заявитель прилагает к жалобе документы и материалы либо их копии;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5.6. Если документы, имеющие существенное значение для рассмотрения обращения, жалобы (претензии), отсутствуют или не приложены, получатель муниципальной услуги в 7</w:t>
      </w:r>
      <w:r w:rsidRPr="00E66BCB">
        <w:rPr>
          <w:b/>
          <w:bCs/>
          <w:sz w:val="22"/>
          <w:szCs w:val="22"/>
        </w:rPr>
        <w:t>-</w:t>
      </w:r>
      <w:r w:rsidRPr="00E66BCB">
        <w:rPr>
          <w:sz w:val="22"/>
          <w:szCs w:val="22"/>
        </w:rPr>
        <w:t>дневный срок уведомляется (письменно, с использованием средств телефонной или факсимильной связи.) о том, что рассмотрение обращения, жалобы (претензии) и принятие решения будут осуществляться без учета доводов, в подтверждение которых документы не представлены;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5.8. Должностные лица  проводят личный прием получателей муниципальной услуги;</w:t>
      </w:r>
    </w:p>
    <w:p w:rsidR="000E37EA" w:rsidRPr="00E66BCB" w:rsidRDefault="000E37EA" w:rsidP="000E37EA">
      <w:pPr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5.9. По результатам рассмотрения обращения, жалобы (претензии) должностное лицо, ответственное за предоставление  муниципальной услуги, принимает решение  об удовлетворении  требований  получателя муниципальной услуги и о признании неправомерным обжалованного действия (бездействия),  либо решение об отказе в удовлетворении требований.</w:t>
      </w:r>
    </w:p>
    <w:p w:rsidR="000E37EA" w:rsidRPr="00E66BCB" w:rsidRDefault="000E37EA" w:rsidP="000E37EA">
      <w:pPr>
        <w:jc w:val="both"/>
        <w:rPr>
          <w:sz w:val="22"/>
          <w:szCs w:val="22"/>
        </w:rPr>
      </w:pPr>
      <w:r w:rsidRPr="00E66BCB">
        <w:rPr>
          <w:sz w:val="22"/>
          <w:szCs w:val="22"/>
        </w:rPr>
        <w:t>Письменный ответ, содержащий результаты рассмотрения обращения, направляется получателю муниципальной услуги.</w:t>
      </w:r>
    </w:p>
    <w:p w:rsidR="000E37EA" w:rsidRPr="00E66BCB" w:rsidRDefault="000E37EA" w:rsidP="000E37E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5.10.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0E37EA" w:rsidRPr="00E66BCB" w:rsidRDefault="000E37EA" w:rsidP="000E37EA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E66BCB">
        <w:rPr>
          <w:sz w:val="22"/>
          <w:szCs w:val="22"/>
        </w:rPr>
        <w:t>5.11. Жалоба (претензия) в виде письменного обращения не рассматривается в следующих случаях:</w:t>
      </w:r>
    </w:p>
    <w:p w:rsidR="000E37EA" w:rsidRPr="00E66BCB" w:rsidRDefault="000E37EA" w:rsidP="000E37EA">
      <w:pPr>
        <w:tabs>
          <w:tab w:val="left" w:pos="720"/>
        </w:tabs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      - отсутствуют сведения об обжалуемом решении, действии (бездействии);</w:t>
      </w:r>
    </w:p>
    <w:p w:rsidR="000E37EA" w:rsidRPr="00E66BCB" w:rsidRDefault="000E37EA" w:rsidP="000E37EA">
      <w:pPr>
        <w:tabs>
          <w:tab w:val="left" w:pos="720"/>
        </w:tabs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      -  отсутствуют сведения о лице, обратившемся с жалобой (претензией);</w:t>
      </w:r>
    </w:p>
    <w:p w:rsidR="000E37EA" w:rsidRPr="00E66BCB" w:rsidRDefault="000E37EA" w:rsidP="000E37EA">
      <w:pPr>
        <w:tabs>
          <w:tab w:val="left" w:pos="720"/>
        </w:tabs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      - отсутствует подпись лица, обратившегося с жалобой (претензией);</w:t>
      </w:r>
    </w:p>
    <w:p w:rsidR="000E37EA" w:rsidRPr="00E66BCB" w:rsidRDefault="000E37EA" w:rsidP="000E37EA">
      <w:pPr>
        <w:tabs>
          <w:tab w:val="left" w:pos="720"/>
        </w:tabs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      - неоднократного обращения по одному и тому же вопросу, на который раньше давались мотивированные ответы.</w:t>
      </w:r>
    </w:p>
    <w:p w:rsidR="000E37EA" w:rsidRPr="00E66BCB" w:rsidRDefault="000E37EA" w:rsidP="000E37EA">
      <w:pPr>
        <w:tabs>
          <w:tab w:val="left" w:pos="720"/>
        </w:tabs>
        <w:jc w:val="both"/>
        <w:rPr>
          <w:sz w:val="22"/>
          <w:szCs w:val="22"/>
        </w:rPr>
      </w:pPr>
      <w:r w:rsidRPr="00E66BCB">
        <w:rPr>
          <w:sz w:val="22"/>
          <w:szCs w:val="22"/>
        </w:rPr>
        <w:t xml:space="preserve">            5.12. Получатель муниципальной услуги вправе обжаловать действия (бездействия) и решения работников и должностных лиц, участвующих в предоставлении муниципальной услуги в судебном порядке.</w:t>
      </w:r>
    </w:p>
    <w:p w:rsidR="000E37EA" w:rsidRPr="00E66BCB" w:rsidRDefault="000E37EA" w:rsidP="000E37EA">
      <w:pPr>
        <w:rPr>
          <w:sz w:val="22"/>
          <w:szCs w:val="22"/>
        </w:rPr>
      </w:pPr>
    </w:p>
    <w:p w:rsidR="000E37EA" w:rsidRPr="00E66BCB" w:rsidRDefault="000E37EA" w:rsidP="000E37EA">
      <w:pPr>
        <w:rPr>
          <w:sz w:val="22"/>
          <w:szCs w:val="22"/>
        </w:rPr>
      </w:pPr>
    </w:p>
    <w:p w:rsidR="000E37EA" w:rsidRPr="00E66BCB" w:rsidRDefault="000E37EA" w:rsidP="000E37EA">
      <w:pPr>
        <w:rPr>
          <w:sz w:val="22"/>
          <w:szCs w:val="22"/>
        </w:rPr>
      </w:pPr>
    </w:p>
    <w:p w:rsidR="000E37EA" w:rsidRPr="00E66BCB" w:rsidRDefault="000E37EA" w:rsidP="000E37EA">
      <w:pPr>
        <w:rPr>
          <w:sz w:val="22"/>
          <w:szCs w:val="22"/>
        </w:rPr>
      </w:pPr>
    </w:p>
    <w:p w:rsidR="000E37EA" w:rsidRPr="00E66BCB" w:rsidRDefault="000E37EA" w:rsidP="000E37EA">
      <w:pPr>
        <w:rPr>
          <w:sz w:val="22"/>
          <w:szCs w:val="22"/>
        </w:rPr>
      </w:pPr>
    </w:p>
    <w:p w:rsidR="000E37EA" w:rsidRPr="00E66BCB" w:rsidRDefault="000E37EA" w:rsidP="000E37EA">
      <w:pPr>
        <w:rPr>
          <w:sz w:val="22"/>
          <w:szCs w:val="22"/>
        </w:rPr>
      </w:pPr>
    </w:p>
    <w:p w:rsidR="000E37EA" w:rsidRPr="00E66BCB" w:rsidRDefault="000E37EA" w:rsidP="000E37EA">
      <w:pPr>
        <w:rPr>
          <w:sz w:val="22"/>
          <w:szCs w:val="22"/>
        </w:rPr>
      </w:pPr>
    </w:p>
    <w:p w:rsidR="000E37EA" w:rsidRPr="00E66BCB" w:rsidRDefault="000E37EA" w:rsidP="000E37EA">
      <w:pPr>
        <w:rPr>
          <w:sz w:val="22"/>
          <w:szCs w:val="22"/>
        </w:rPr>
      </w:pPr>
    </w:p>
    <w:p w:rsidR="0097531C" w:rsidRPr="00E66BCB" w:rsidRDefault="0097531C">
      <w:pPr>
        <w:rPr>
          <w:sz w:val="22"/>
          <w:szCs w:val="22"/>
        </w:rPr>
      </w:pPr>
    </w:p>
    <w:sectPr w:rsidR="0097531C" w:rsidRPr="00E66BCB" w:rsidSect="009F69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r Bash Normal">
    <w:altName w:val="Arial"/>
    <w:charset w:val="00"/>
    <w:family w:val="swiss"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63D"/>
    <w:multiLevelType w:val="hybridMultilevel"/>
    <w:tmpl w:val="3064B6CE"/>
    <w:lvl w:ilvl="0" w:tplc="AA3E91E2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 w:tplc="236E8A1A">
      <w:numFmt w:val="none"/>
      <w:lvlText w:val=""/>
      <w:lvlJc w:val="left"/>
      <w:pPr>
        <w:tabs>
          <w:tab w:val="num" w:pos="360"/>
        </w:tabs>
      </w:pPr>
    </w:lvl>
    <w:lvl w:ilvl="2" w:tplc="7B561430">
      <w:numFmt w:val="none"/>
      <w:lvlText w:val=""/>
      <w:lvlJc w:val="left"/>
      <w:pPr>
        <w:tabs>
          <w:tab w:val="num" w:pos="360"/>
        </w:tabs>
      </w:pPr>
    </w:lvl>
    <w:lvl w:ilvl="3" w:tplc="DC3A374A">
      <w:numFmt w:val="none"/>
      <w:lvlText w:val=""/>
      <w:lvlJc w:val="left"/>
      <w:pPr>
        <w:tabs>
          <w:tab w:val="num" w:pos="360"/>
        </w:tabs>
      </w:pPr>
    </w:lvl>
    <w:lvl w:ilvl="4" w:tplc="618480C4">
      <w:numFmt w:val="none"/>
      <w:lvlText w:val=""/>
      <w:lvlJc w:val="left"/>
      <w:pPr>
        <w:tabs>
          <w:tab w:val="num" w:pos="360"/>
        </w:tabs>
      </w:pPr>
    </w:lvl>
    <w:lvl w:ilvl="5" w:tplc="87C28222">
      <w:numFmt w:val="none"/>
      <w:lvlText w:val=""/>
      <w:lvlJc w:val="left"/>
      <w:pPr>
        <w:tabs>
          <w:tab w:val="num" w:pos="360"/>
        </w:tabs>
      </w:pPr>
    </w:lvl>
    <w:lvl w:ilvl="6" w:tplc="FA4E1612">
      <w:numFmt w:val="none"/>
      <w:lvlText w:val=""/>
      <w:lvlJc w:val="left"/>
      <w:pPr>
        <w:tabs>
          <w:tab w:val="num" w:pos="360"/>
        </w:tabs>
      </w:pPr>
    </w:lvl>
    <w:lvl w:ilvl="7" w:tplc="393E7504">
      <w:numFmt w:val="none"/>
      <w:lvlText w:val=""/>
      <w:lvlJc w:val="left"/>
      <w:pPr>
        <w:tabs>
          <w:tab w:val="num" w:pos="360"/>
        </w:tabs>
      </w:pPr>
    </w:lvl>
    <w:lvl w:ilvl="8" w:tplc="AF8C2D7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7EA"/>
    <w:rsid w:val="000B6CEA"/>
    <w:rsid w:val="000E37EA"/>
    <w:rsid w:val="002A325E"/>
    <w:rsid w:val="0037098D"/>
    <w:rsid w:val="004E7BCE"/>
    <w:rsid w:val="009311BE"/>
    <w:rsid w:val="0097531C"/>
    <w:rsid w:val="009F69B7"/>
    <w:rsid w:val="00BC35F9"/>
    <w:rsid w:val="00E66BCB"/>
    <w:rsid w:val="00F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A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37EA"/>
    <w:rPr>
      <w:color w:val="0000FF"/>
      <w:u w:val="single"/>
    </w:rPr>
  </w:style>
  <w:style w:type="paragraph" w:styleId="a4">
    <w:name w:val="Normal (Web)"/>
    <w:basedOn w:val="a"/>
    <w:uiPriority w:val="99"/>
    <w:rsid w:val="000E37EA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0E37EA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basedOn w:val="a"/>
    <w:uiPriority w:val="99"/>
    <w:rsid w:val="000E37EA"/>
    <w:pPr>
      <w:spacing w:before="100" w:beforeAutospacing="1" w:after="100" w:afterAutospacing="1"/>
    </w:pPr>
  </w:style>
  <w:style w:type="paragraph" w:customStyle="1" w:styleId="consnormal0">
    <w:name w:val="consnormal"/>
    <w:basedOn w:val="a"/>
    <w:uiPriority w:val="99"/>
    <w:rsid w:val="000E37E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E37EA"/>
  </w:style>
  <w:style w:type="character" w:styleId="a5">
    <w:name w:val="Strong"/>
    <w:uiPriority w:val="99"/>
    <w:qFormat/>
    <w:rsid w:val="000E37EA"/>
    <w:rPr>
      <w:b/>
      <w:bCs/>
    </w:rPr>
  </w:style>
  <w:style w:type="paragraph" w:styleId="a6">
    <w:name w:val="Body Text Indent"/>
    <w:basedOn w:val="a"/>
    <w:link w:val="a7"/>
    <w:uiPriority w:val="99"/>
    <w:rsid w:val="002A325E"/>
    <w:pPr>
      <w:widowControl w:val="0"/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сельского поселения  Новоурсаевский сельсовет</vt:lpstr>
    </vt:vector>
  </TitlesOfParts>
  <Company>SamLab.ws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сельского поселения  Новоурсаевский сельсовет</dc:title>
  <dc:creator>Sam</dc:creator>
  <cp:lastModifiedBy>support</cp:lastModifiedBy>
  <cp:revision>2</cp:revision>
  <cp:lastPrinted>2012-09-06T05:21:00Z</cp:lastPrinted>
  <dcterms:created xsi:type="dcterms:W3CDTF">2017-02-22T10:19:00Z</dcterms:created>
  <dcterms:modified xsi:type="dcterms:W3CDTF">2017-02-22T10:19:00Z</dcterms:modified>
</cp:coreProperties>
</file>