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0"/>
        <w:gridCol w:w="1798"/>
        <w:gridCol w:w="3852"/>
      </w:tblGrid>
      <w:tr w:rsidR="00C1325F" w:rsidTr="00595197">
        <w:trPr>
          <w:trHeight w:val="2336"/>
        </w:trPr>
        <w:tc>
          <w:tcPr>
            <w:tcW w:w="42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325F" w:rsidRDefault="00C1325F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</w:rPr>
              <w:t>БАШ?ОРТОСТАН  РЕСПУБЛИКА№Ы</w:t>
            </w:r>
          </w:p>
          <w:p w:rsidR="00C1325F" w:rsidRDefault="00C1325F">
            <w:pPr>
              <w:jc w:val="center"/>
              <w:rPr>
                <w:rFonts w:ascii="TimBashk" w:hAnsi="TimBashk"/>
                <w:b/>
              </w:rPr>
            </w:pPr>
          </w:p>
          <w:p w:rsidR="00C1325F" w:rsidRDefault="00C1325F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</w:rPr>
              <w:t>БАЙМА? РАЙОНЫ</w:t>
            </w:r>
          </w:p>
          <w:p w:rsidR="00C1325F" w:rsidRDefault="00C1325F">
            <w:pPr>
              <w:tabs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142"/>
                <w:tab w:val="left" w:pos="2412"/>
                <w:tab w:val="left" w:pos="2772"/>
                <w:tab w:val="left" w:pos="3132"/>
                <w:tab w:val="left" w:pos="3492"/>
              </w:tabs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</w:rPr>
              <w:t xml:space="preserve"> МУНИЦИПАЛЬ РАЙОНЫНЫ*  ЙОМАШ  АУЫЛ СОВЕТЫ </w:t>
            </w:r>
          </w:p>
          <w:p w:rsidR="00C1325F" w:rsidRDefault="00C1325F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</w:rPr>
              <w:t>АУЫЛ  БИЛ</w:t>
            </w:r>
            <w:r>
              <w:rPr>
                <w:rFonts w:ascii="TimBashk" w:hAnsi="TimBashk"/>
                <w:b/>
                <w:sz w:val="28"/>
                <w:szCs w:val="28"/>
              </w:rPr>
              <w:t>2</w:t>
            </w:r>
            <w:r>
              <w:rPr>
                <w:rFonts w:ascii="TimBashk" w:hAnsi="TimBashk"/>
                <w:b/>
              </w:rPr>
              <w:t>М</w:t>
            </w:r>
            <w:r>
              <w:rPr>
                <w:rFonts w:ascii="TimBashk" w:hAnsi="TimBashk"/>
                <w:b/>
                <w:sz w:val="28"/>
                <w:szCs w:val="28"/>
              </w:rPr>
              <w:t>2</w:t>
            </w:r>
            <w:r>
              <w:rPr>
                <w:rFonts w:ascii="TimBashk" w:hAnsi="TimBashk"/>
                <w:b/>
              </w:rPr>
              <w:t xml:space="preserve">№Е </w:t>
            </w:r>
          </w:p>
          <w:p w:rsidR="00C1325F" w:rsidRDefault="00C1325F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</w:rPr>
              <w:t>ХАКИМИ</w:t>
            </w:r>
            <w:r>
              <w:rPr>
                <w:rFonts w:ascii="TimBashk" w:hAnsi="TimBashk"/>
                <w:b/>
                <w:sz w:val="28"/>
                <w:szCs w:val="28"/>
              </w:rPr>
              <w:t>2</w:t>
            </w:r>
            <w:r>
              <w:rPr>
                <w:rFonts w:ascii="TimBashk" w:hAnsi="TimBashk"/>
                <w:b/>
              </w:rPr>
              <w:t>ТЕ</w:t>
            </w:r>
          </w:p>
          <w:p w:rsidR="00C1325F" w:rsidRDefault="00C1325F">
            <w:pPr>
              <w:tabs>
                <w:tab w:val="left" w:pos="1227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453675, Йомаш</w:t>
            </w:r>
            <w:r>
              <w:rPr>
                <w:rFonts w:ascii="Times New Roman Bash" w:hAnsi="Times New Roman Bash"/>
                <w:bCs/>
                <w:sz w:val="16"/>
                <w:szCs w:val="16"/>
              </w:rPr>
              <w:t xml:space="preserve"> ауылы, Совет урамы, </w:t>
            </w:r>
            <w:r>
              <w:rPr>
                <w:bCs/>
                <w:sz w:val="16"/>
                <w:szCs w:val="16"/>
              </w:rPr>
              <w:t>26,</w:t>
            </w:r>
          </w:p>
          <w:p w:rsidR="00C1325F" w:rsidRDefault="00C1325F">
            <w:pPr>
              <w:tabs>
                <w:tab w:val="left" w:pos="1227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тел.(34751) 4-61-93, 4-61-92</w:t>
            </w:r>
          </w:p>
          <w:p w:rsidR="00C1325F" w:rsidRDefault="00C1325F">
            <w:pPr>
              <w:jc w:val="center"/>
              <w:rPr>
                <w:sz w:val="28"/>
                <w:szCs w:val="24"/>
              </w:rPr>
            </w:pPr>
            <w:r>
              <w:rPr>
                <w:bCs/>
                <w:sz w:val="16"/>
                <w:szCs w:val="16"/>
                <w:lang w:val="en-US"/>
              </w:rPr>
              <w:t>Ymash</w:t>
            </w:r>
            <w:r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  <w:lang w:val="en-US"/>
              </w:rPr>
              <w:t>sp</w:t>
            </w:r>
            <w:r>
              <w:rPr>
                <w:bCs/>
                <w:sz w:val="16"/>
                <w:szCs w:val="16"/>
              </w:rPr>
              <w:t>@</w:t>
            </w:r>
            <w:r>
              <w:rPr>
                <w:bCs/>
                <w:sz w:val="16"/>
                <w:szCs w:val="16"/>
                <w:lang w:val="en-US"/>
              </w:rPr>
              <w:t>yandex</w:t>
            </w:r>
            <w:r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  <w:lang w:val="en-US"/>
              </w:rPr>
              <w:t>ru</w:t>
            </w:r>
          </w:p>
        </w:tc>
        <w:tc>
          <w:tcPr>
            <w:tcW w:w="17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325F" w:rsidRDefault="00C1325F">
            <w:pPr>
              <w:rPr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5pt;margin-top:17.4pt;width:63pt;height:87.05pt;z-index:251658240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325F" w:rsidRDefault="00C1325F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РЕСПУБЛИКА БАШКОРТОСТАН </w:t>
            </w:r>
          </w:p>
          <w:p w:rsidR="00C1325F" w:rsidRDefault="00C1325F">
            <w:pPr>
              <w:jc w:val="center"/>
              <w:rPr>
                <w:b/>
              </w:rPr>
            </w:pPr>
          </w:p>
          <w:p w:rsidR="00C1325F" w:rsidRDefault="00C132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1325F" w:rsidRDefault="00C1325F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ЮМАШЕВСКИЙ СЕЛЬСОВЕТ МУНИЦИПАЛЬНОГО РАЙОНА БАЙМАКСКИЙ РАЙОН </w:t>
            </w:r>
          </w:p>
          <w:p w:rsidR="00C1325F" w:rsidRDefault="00C1325F">
            <w:pPr>
              <w:jc w:val="center"/>
              <w:rPr>
                <w:b/>
                <w:sz w:val="24"/>
                <w:szCs w:val="22"/>
              </w:rPr>
            </w:pPr>
          </w:p>
          <w:p w:rsidR="00C1325F" w:rsidRDefault="00C13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453675, с.Юмашево</w:t>
            </w:r>
            <w:r>
              <w:rPr>
                <w:rFonts w:ascii="Times New Roman Bash" w:hAnsi="Times New Roman Bash"/>
                <w:sz w:val="16"/>
                <w:szCs w:val="16"/>
              </w:rPr>
              <w:t>, ул.Советская</w:t>
            </w:r>
            <w:r>
              <w:rPr>
                <w:sz w:val="16"/>
                <w:szCs w:val="16"/>
              </w:rPr>
              <w:t>, 26,</w:t>
            </w:r>
          </w:p>
          <w:p w:rsidR="00C1325F" w:rsidRDefault="00C1325F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16"/>
              </w:rPr>
              <w:t xml:space="preserve">  тел.(34751) 4-61-93, 4-61-92</w:t>
            </w:r>
          </w:p>
        </w:tc>
      </w:tr>
    </w:tbl>
    <w:p w:rsidR="00C1325F" w:rsidRPr="002E3431" w:rsidRDefault="00C1325F" w:rsidP="002E3431">
      <w:pPr>
        <w:pStyle w:val="BodyTextIndent"/>
        <w:rPr>
          <w:rFonts w:ascii="TimBashk" w:hAnsi="TimBashk"/>
          <w:b/>
          <w:sz w:val="22"/>
          <w:szCs w:val="22"/>
        </w:rPr>
      </w:pPr>
      <w:r>
        <w:rPr>
          <w:rFonts w:ascii="Times Cyr Bash Normal" w:hAnsi="Times Cyr Bash Normal"/>
          <w:b/>
          <w:sz w:val="28"/>
          <w:szCs w:val="28"/>
        </w:rPr>
        <w:t xml:space="preserve">                   </w:t>
      </w:r>
      <w:r w:rsidRPr="002E3431">
        <w:rPr>
          <w:rFonts w:ascii="TimBashk" w:hAnsi="TimBashk"/>
          <w:b/>
          <w:sz w:val="22"/>
          <w:szCs w:val="22"/>
        </w:rPr>
        <w:t xml:space="preserve">?АРАР                                              </w:t>
      </w:r>
      <w:r>
        <w:rPr>
          <w:rFonts w:ascii="TimBashk" w:hAnsi="TimBashk"/>
          <w:b/>
          <w:sz w:val="22"/>
          <w:szCs w:val="22"/>
        </w:rPr>
        <w:t xml:space="preserve">    </w:t>
      </w:r>
      <w:r w:rsidRPr="002E3431">
        <w:rPr>
          <w:rFonts w:ascii="TimBashk" w:hAnsi="TimBashk"/>
          <w:b/>
          <w:sz w:val="22"/>
          <w:szCs w:val="22"/>
        </w:rPr>
        <w:t xml:space="preserve">  </w:t>
      </w:r>
      <w:r w:rsidRPr="002E3431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</w:t>
      </w:r>
      <w:r>
        <w:rPr>
          <w:rFonts w:ascii="TimBashk" w:hAnsi="TimBashk"/>
          <w:b/>
          <w:sz w:val="22"/>
          <w:szCs w:val="22"/>
        </w:rPr>
        <w:t xml:space="preserve">                         </w:t>
      </w:r>
      <w:r w:rsidRPr="002E3431">
        <w:rPr>
          <w:rFonts w:ascii="TimBashk" w:hAnsi="TimBashk"/>
          <w:b/>
          <w:sz w:val="22"/>
          <w:szCs w:val="22"/>
        </w:rPr>
        <w:t xml:space="preserve">  </w:t>
      </w:r>
      <w:r w:rsidRPr="002E3431">
        <w:rPr>
          <w:b/>
          <w:sz w:val="22"/>
          <w:szCs w:val="22"/>
        </w:rPr>
        <w:t>ПОСТАНОВЛЕНИЕ</w:t>
      </w:r>
    </w:p>
    <w:p w:rsidR="00C1325F" w:rsidRPr="002E3431" w:rsidRDefault="00C1325F" w:rsidP="002E3431">
      <w:pPr>
        <w:rPr>
          <w:rFonts w:ascii="Times New Roman CYR" w:hAnsi="Times New Roman CYR" w:cs="Times New Roman CYR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2E3431">
        <w:rPr>
          <w:rFonts w:ascii="Times New Roman CYR" w:hAnsi="Times New Roman CYR" w:cs="Times New Roman CYR"/>
          <w:b/>
          <w:sz w:val="22"/>
          <w:szCs w:val="22"/>
        </w:rPr>
        <w:t>«</w:t>
      </w:r>
      <w:r>
        <w:rPr>
          <w:rFonts w:ascii="Times New Roman CYR" w:hAnsi="Times New Roman CYR" w:cs="Times New Roman CYR"/>
          <w:b/>
          <w:sz w:val="22"/>
          <w:szCs w:val="22"/>
          <w:lang w:val="en-US"/>
        </w:rPr>
        <w:t>28</w:t>
      </w:r>
      <w:r w:rsidRPr="002E3431">
        <w:rPr>
          <w:rFonts w:ascii="Times New Roman CYR" w:hAnsi="Times New Roman CYR" w:cs="Times New Roman CYR"/>
          <w:b/>
          <w:sz w:val="22"/>
          <w:szCs w:val="22"/>
        </w:rPr>
        <w:t>»</w:t>
      </w:r>
      <w:r w:rsidRPr="002E3431">
        <w:rPr>
          <w:rFonts w:ascii="Times New Roman CYR" w:hAnsi="Times New Roman CYR" w:cs="Times New Roman CYR"/>
          <w:b/>
          <w:sz w:val="22"/>
          <w:szCs w:val="22"/>
          <w:lang w:val="en-US"/>
        </w:rPr>
        <w:t xml:space="preserve"> </w:t>
      </w:r>
      <w:r>
        <w:rPr>
          <w:rFonts w:ascii="Times New Roman CYR" w:hAnsi="Times New Roman CYR" w:cs="Times New Roman CYR"/>
          <w:b/>
          <w:sz w:val="22"/>
          <w:szCs w:val="22"/>
          <w:lang w:val="en-US"/>
        </w:rPr>
        <w:t>февраль</w:t>
      </w:r>
      <w:r w:rsidRPr="002E3431">
        <w:rPr>
          <w:rFonts w:ascii="Times New Roman CYR" w:hAnsi="Times New Roman CYR" w:cs="Times New Roman CYR"/>
          <w:b/>
          <w:sz w:val="22"/>
          <w:szCs w:val="22"/>
        </w:rPr>
        <w:t xml:space="preserve"> 2017 й.                                                        </w:t>
      </w:r>
      <w:r>
        <w:rPr>
          <w:rFonts w:ascii="Times New Roman CYR" w:hAnsi="Times New Roman CYR" w:cs="Times New Roman CYR"/>
          <w:b/>
          <w:sz w:val="22"/>
          <w:szCs w:val="22"/>
          <w:lang w:val="en-US"/>
        </w:rPr>
        <w:t xml:space="preserve">        </w:t>
      </w:r>
      <w:r>
        <w:rPr>
          <w:rFonts w:ascii="Times New Roman CYR" w:hAnsi="Times New Roman CYR" w:cs="Times New Roman CYR"/>
          <w:b/>
          <w:sz w:val="22"/>
          <w:szCs w:val="22"/>
        </w:rPr>
        <w:t xml:space="preserve">      </w:t>
      </w:r>
      <w:r>
        <w:rPr>
          <w:rFonts w:ascii="Times New Roman CYR" w:hAnsi="Times New Roman CYR" w:cs="Times New Roman CYR"/>
          <w:b/>
          <w:sz w:val="22"/>
          <w:szCs w:val="22"/>
          <w:lang w:val="en-US"/>
        </w:rPr>
        <w:t xml:space="preserve"> </w:t>
      </w:r>
      <w:r>
        <w:rPr>
          <w:rFonts w:ascii="Times New Roman CYR" w:hAnsi="Times New Roman CYR" w:cs="Times New Roman CYR"/>
          <w:b/>
          <w:sz w:val="22"/>
          <w:szCs w:val="22"/>
        </w:rPr>
        <w:t xml:space="preserve"> «28» февраля</w:t>
      </w:r>
      <w:r w:rsidRPr="002E3431">
        <w:rPr>
          <w:rFonts w:ascii="Times New Roman CYR" w:hAnsi="Times New Roman CYR" w:cs="Times New Roman CYR"/>
          <w:b/>
          <w:sz w:val="22"/>
          <w:szCs w:val="22"/>
        </w:rPr>
        <w:t xml:space="preserve"> 2017 г.</w:t>
      </w:r>
    </w:p>
    <w:p w:rsidR="00C1325F" w:rsidRDefault="00C1325F" w:rsidP="002E3431">
      <w:pPr>
        <w:jc w:val="center"/>
        <w:rPr>
          <w:b/>
          <w:sz w:val="28"/>
          <w:szCs w:val="28"/>
        </w:rPr>
      </w:pPr>
    </w:p>
    <w:p w:rsidR="00C1325F" w:rsidRPr="002E3431" w:rsidRDefault="00C1325F" w:rsidP="002E343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C1325F" w:rsidRPr="00595197" w:rsidRDefault="00C1325F" w:rsidP="001A1267">
      <w:pPr>
        <w:jc w:val="center"/>
        <w:rPr>
          <w:b/>
          <w:color w:val="000000"/>
          <w:sz w:val="24"/>
          <w:szCs w:val="24"/>
          <w:lang w:eastAsia="en-US"/>
        </w:rPr>
      </w:pPr>
      <w:r w:rsidRPr="00595197">
        <w:rPr>
          <w:b/>
          <w:color w:val="000000"/>
          <w:sz w:val="24"/>
          <w:szCs w:val="24"/>
          <w:lang w:eastAsia="en-US"/>
        </w:rPr>
        <w:t>Об утверждении целевой долгосрочной  программы «Энергосбережение и повышение энергетической эффективности в сельском поселении Юмашевский сельсовет муниципального района Баймакский район Республики Башкортостан на 2017-2020 годы»</w:t>
      </w:r>
    </w:p>
    <w:p w:rsidR="00C1325F" w:rsidRPr="00595197" w:rsidRDefault="00C1325F" w:rsidP="0054152C">
      <w:pPr>
        <w:jc w:val="both"/>
        <w:outlineLvl w:val="0"/>
        <w:rPr>
          <w:b/>
          <w:sz w:val="24"/>
          <w:szCs w:val="24"/>
        </w:rPr>
      </w:pPr>
    </w:p>
    <w:p w:rsidR="00C1325F" w:rsidRPr="00595197" w:rsidRDefault="00C1325F" w:rsidP="0054152C">
      <w:pPr>
        <w:ind w:firstLine="708"/>
        <w:jc w:val="both"/>
        <w:outlineLvl w:val="0"/>
        <w:rPr>
          <w:spacing w:val="20"/>
          <w:sz w:val="24"/>
          <w:szCs w:val="24"/>
        </w:rPr>
      </w:pPr>
      <w:r w:rsidRPr="00595197">
        <w:rPr>
          <w:sz w:val="24"/>
          <w:szCs w:val="24"/>
        </w:rPr>
        <w:t xml:space="preserve">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595197">
        <w:rPr>
          <w:bCs/>
          <w:sz w:val="24"/>
          <w:szCs w:val="24"/>
        </w:rPr>
        <w:t xml:space="preserve">Распоряжением Правительства РФ от 01.12.2009 года № 1830-р «Об утверждении плана мероприятий по энергосбережению и повышению энергетической 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595197">
        <w:rPr>
          <w:sz w:val="24"/>
          <w:szCs w:val="24"/>
        </w:rPr>
        <w:t xml:space="preserve">Уставом </w:t>
      </w:r>
      <w:r w:rsidRPr="00595197">
        <w:rPr>
          <w:color w:val="000000"/>
          <w:sz w:val="24"/>
          <w:szCs w:val="24"/>
          <w:lang w:eastAsia="en-US"/>
        </w:rPr>
        <w:t>сельского поселения Юмашевский сельсовет муниципального района Баймакский район Республики Башкортостан и</w:t>
      </w:r>
      <w:r w:rsidRPr="00595197">
        <w:rPr>
          <w:sz w:val="24"/>
          <w:szCs w:val="24"/>
        </w:rPr>
        <w:t xml:space="preserve">, в целях снижения расходов бюджета поселения, </w:t>
      </w:r>
    </w:p>
    <w:p w:rsidR="00C1325F" w:rsidRPr="00595197" w:rsidRDefault="00C1325F" w:rsidP="0095415F">
      <w:pPr>
        <w:ind w:firstLine="709"/>
        <w:jc w:val="both"/>
        <w:outlineLvl w:val="0"/>
        <w:rPr>
          <w:spacing w:val="20"/>
          <w:sz w:val="24"/>
          <w:szCs w:val="24"/>
        </w:rPr>
      </w:pPr>
      <w:r w:rsidRPr="00595197">
        <w:rPr>
          <w:spacing w:val="20"/>
          <w:sz w:val="24"/>
          <w:szCs w:val="24"/>
        </w:rPr>
        <w:t>ПОСТАНОВЛЯЮ:</w:t>
      </w:r>
    </w:p>
    <w:p w:rsidR="00C1325F" w:rsidRDefault="00C1325F" w:rsidP="0095415F">
      <w:pPr>
        <w:ind w:firstLine="709"/>
        <w:jc w:val="both"/>
        <w:outlineLvl w:val="0"/>
        <w:rPr>
          <w:sz w:val="24"/>
          <w:szCs w:val="24"/>
          <w:lang w:val="en-US"/>
        </w:rPr>
      </w:pPr>
      <w:r w:rsidRPr="00595197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 xml:space="preserve"> </w:t>
      </w:r>
      <w:r w:rsidRPr="00595197">
        <w:rPr>
          <w:sz w:val="24"/>
          <w:szCs w:val="24"/>
        </w:rPr>
        <w:t xml:space="preserve">Утвердить Целевую программу </w:t>
      </w:r>
      <w:r w:rsidRPr="00595197">
        <w:rPr>
          <w:color w:val="000000"/>
          <w:sz w:val="24"/>
          <w:szCs w:val="24"/>
          <w:lang w:eastAsia="en-US"/>
        </w:rPr>
        <w:t>«Энергосбережение и повышение энергетической эффективности в сельском поселении Юмашевский сельсовет муниципального района Баймакский район Республики Башкортостан на 2017-2020 годы»,</w:t>
      </w:r>
      <w:r w:rsidRPr="00595197">
        <w:rPr>
          <w:sz w:val="24"/>
          <w:szCs w:val="24"/>
        </w:rPr>
        <w:t xml:space="preserve"> (далее «Программа») согласно приложению.</w:t>
      </w:r>
    </w:p>
    <w:p w:rsidR="00C1325F" w:rsidRPr="00046E46" w:rsidRDefault="00C1325F" w:rsidP="00046E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>2. Постановление №</w:t>
      </w:r>
      <w:r>
        <w:rPr>
          <w:sz w:val="24"/>
          <w:szCs w:val="24"/>
        </w:rPr>
        <w:t xml:space="preserve"> 4 от 31.01.2017 г</w:t>
      </w:r>
      <w:r w:rsidRPr="00046E46">
        <w:rPr>
          <w:b/>
          <w:sz w:val="24"/>
          <w:szCs w:val="24"/>
        </w:rPr>
        <w:t xml:space="preserve">. </w:t>
      </w:r>
      <w:r w:rsidRPr="00046E46">
        <w:rPr>
          <w:sz w:val="24"/>
          <w:szCs w:val="24"/>
        </w:rPr>
        <w:t>Об   утверждении Муниципальной целевой программы «Энергосбережение и повышение энергетической эффективности на территории сельского поселения Юмашевский сельсовет муниципального района Баймакский район Республики Башкортостан на 2017-2019 годы»</w:t>
      </w:r>
      <w:r>
        <w:rPr>
          <w:sz w:val="24"/>
          <w:szCs w:val="24"/>
        </w:rPr>
        <w:t xml:space="preserve"> отменить.</w:t>
      </w:r>
    </w:p>
    <w:p w:rsidR="00C1325F" w:rsidRPr="00595197" w:rsidRDefault="00C1325F" w:rsidP="0095415F">
      <w:pPr>
        <w:ind w:firstLine="709"/>
        <w:jc w:val="both"/>
        <w:outlineLvl w:val="0"/>
        <w:rPr>
          <w:spacing w:val="20"/>
          <w:sz w:val="24"/>
          <w:szCs w:val="24"/>
        </w:rPr>
      </w:pPr>
      <w:r>
        <w:rPr>
          <w:sz w:val="24"/>
          <w:szCs w:val="24"/>
        </w:rPr>
        <w:t>3</w:t>
      </w:r>
      <w:r w:rsidRPr="00595197">
        <w:rPr>
          <w:sz w:val="24"/>
          <w:szCs w:val="24"/>
        </w:rPr>
        <w:t xml:space="preserve">. Предусматривать ежегодно средства в объемах, предусмотренных в Программе, в проектах бюджета </w:t>
      </w:r>
      <w:r w:rsidRPr="00595197">
        <w:rPr>
          <w:color w:val="000000"/>
          <w:sz w:val="24"/>
          <w:szCs w:val="24"/>
          <w:lang w:eastAsia="en-US"/>
        </w:rPr>
        <w:t>сельского поселении Юмашевский сельсовет муниципального района Баймакский район Республики Башкортостан на 2017-2020 годы</w:t>
      </w:r>
      <w:r w:rsidRPr="00595197">
        <w:rPr>
          <w:sz w:val="24"/>
          <w:szCs w:val="24"/>
        </w:rPr>
        <w:t xml:space="preserve"> на очередной финансовый год для реализации мероприятий Программы.</w:t>
      </w:r>
    </w:p>
    <w:p w:rsidR="00C1325F" w:rsidRPr="00595197" w:rsidRDefault="00C1325F" w:rsidP="00595197">
      <w:pPr>
        <w:jc w:val="both"/>
        <w:rPr>
          <w:sz w:val="24"/>
          <w:szCs w:val="24"/>
          <w:lang w:val="en-US"/>
        </w:rPr>
      </w:pPr>
      <w:r w:rsidRPr="00595197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   </w:t>
      </w:r>
      <w:r w:rsidRPr="0059519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</w:t>
      </w:r>
      <w:r w:rsidRPr="00595197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 xml:space="preserve"> </w:t>
      </w:r>
      <w:r w:rsidRPr="00595197">
        <w:rPr>
          <w:sz w:val="24"/>
          <w:szCs w:val="24"/>
        </w:rPr>
        <w:t xml:space="preserve">Настоящее постановление вступает в силу со дня обнародования на информационном стенде в администрации сельского поселения Юмашевский сельсовет муниципального района Баймакский район Республики Башкортостан (с. Юмашево, ул. Советская, д.26) и подлежит размещению на официальном сайте сельского поселения Юмашевский сельсовет по адресу: </w:t>
      </w:r>
      <w:r w:rsidRPr="00595197">
        <w:rPr>
          <w:sz w:val="24"/>
          <w:szCs w:val="24"/>
          <w:lang w:val="en-US"/>
        </w:rPr>
        <w:t>http</w:t>
      </w:r>
      <w:r w:rsidRPr="00595197">
        <w:rPr>
          <w:sz w:val="24"/>
          <w:szCs w:val="24"/>
        </w:rPr>
        <w:t>://юмашево.рф</w:t>
      </w:r>
    </w:p>
    <w:p w:rsidR="00C1325F" w:rsidRPr="00595197" w:rsidRDefault="00C1325F" w:rsidP="007D69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59519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595197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C1325F" w:rsidRDefault="00C1325F" w:rsidP="004051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1325F" w:rsidRPr="00595197" w:rsidRDefault="00C1325F" w:rsidP="00046E46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95197">
        <w:rPr>
          <w:rFonts w:ascii="Times New Roman" w:hAnsi="Times New Roman" w:cs="Times New Roman"/>
          <w:b w:val="0"/>
          <w:sz w:val="24"/>
          <w:szCs w:val="24"/>
        </w:rPr>
        <w:br/>
        <w:t>Глава сельского поселения</w:t>
      </w:r>
      <w:r w:rsidRPr="00595197">
        <w:rPr>
          <w:rFonts w:ascii="Times New Roman" w:hAnsi="Times New Roman" w:cs="Times New Roman"/>
          <w:b w:val="0"/>
          <w:sz w:val="24"/>
          <w:szCs w:val="24"/>
        </w:rPr>
        <w:br/>
        <w:t xml:space="preserve">Юмашевский сельсовет: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</w:t>
      </w:r>
      <w:r w:rsidRPr="00595197">
        <w:rPr>
          <w:rFonts w:ascii="Times New Roman" w:hAnsi="Times New Roman" w:cs="Times New Roman"/>
          <w:b w:val="0"/>
          <w:sz w:val="24"/>
          <w:szCs w:val="24"/>
        </w:rPr>
        <w:t xml:space="preserve">      А.Б.Аюпов</w:t>
      </w:r>
      <w:r w:rsidRPr="00595197">
        <w:rPr>
          <w:rFonts w:ascii="Times New Roman" w:hAnsi="Times New Roman" w:cs="Times New Roman"/>
          <w:b w:val="0"/>
          <w:sz w:val="24"/>
          <w:szCs w:val="24"/>
        </w:rPr>
        <w:br/>
      </w:r>
      <w:r w:rsidRPr="00595197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C1325F" w:rsidRPr="002E3431" w:rsidRDefault="00C1325F" w:rsidP="001A1267">
      <w:pPr>
        <w:jc w:val="right"/>
        <w:rPr>
          <w:sz w:val="28"/>
          <w:szCs w:val="28"/>
        </w:rPr>
      </w:pPr>
    </w:p>
    <w:p w:rsidR="00C1325F" w:rsidRPr="002E3431" w:rsidRDefault="00C1325F" w:rsidP="001A1267">
      <w:pPr>
        <w:jc w:val="right"/>
        <w:rPr>
          <w:sz w:val="28"/>
          <w:szCs w:val="28"/>
        </w:rPr>
      </w:pPr>
    </w:p>
    <w:p w:rsidR="00C1325F" w:rsidRDefault="00C1325F" w:rsidP="002E3431">
      <w:pPr>
        <w:jc w:val="right"/>
        <w:rPr>
          <w:sz w:val="28"/>
          <w:szCs w:val="28"/>
          <w:lang w:val="en-US"/>
        </w:rPr>
      </w:pPr>
    </w:p>
    <w:p w:rsidR="00C1325F" w:rsidRDefault="00C1325F" w:rsidP="002E3431">
      <w:pPr>
        <w:jc w:val="right"/>
        <w:rPr>
          <w:sz w:val="28"/>
          <w:szCs w:val="28"/>
          <w:lang w:val="en-US"/>
        </w:rPr>
      </w:pPr>
    </w:p>
    <w:p w:rsidR="00C1325F" w:rsidRDefault="00C1325F" w:rsidP="002E3431">
      <w:pPr>
        <w:jc w:val="right"/>
        <w:rPr>
          <w:sz w:val="28"/>
          <w:szCs w:val="28"/>
          <w:lang w:val="en-US"/>
        </w:rPr>
      </w:pPr>
    </w:p>
    <w:p w:rsidR="00C1325F" w:rsidRDefault="00C1325F" w:rsidP="002E3431">
      <w:pPr>
        <w:jc w:val="right"/>
        <w:rPr>
          <w:sz w:val="28"/>
          <w:szCs w:val="28"/>
          <w:lang w:val="en-US"/>
        </w:rPr>
      </w:pPr>
    </w:p>
    <w:p w:rsidR="00C1325F" w:rsidRDefault="00C1325F" w:rsidP="002E3431">
      <w:pPr>
        <w:jc w:val="right"/>
        <w:rPr>
          <w:sz w:val="28"/>
          <w:szCs w:val="28"/>
          <w:lang w:val="en-US"/>
        </w:rPr>
      </w:pPr>
    </w:p>
    <w:p w:rsidR="00C1325F" w:rsidRDefault="00C1325F" w:rsidP="002E3431">
      <w:pPr>
        <w:jc w:val="right"/>
        <w:rPr>
          <w:sz w:val="28"/>
          <w:szCs w:val="28"/>
          <w:lang w:val="en-US"/>
        </w:rPr>
      </w:pPr>
    </w:p>
    <w:p w:rsidR="00C1325F" w:rsidRDefault="00C1325F" w:rsidP="002E3431">
      <w:pPr>
        <w:jc w:val="right"/>
        <w:rPr>
          <w:sz w:val="28"/>
          <w:szCs w:val="28"/>
          <w:lang w:val="en-US"/>
        </w:rPr>
      </w:pPr>
    </w:p>
    <w:p w:rsidR="00C1325F" w:rsidRDefault="00C1325F" w:rsidP="002E3431">
      <w:pPr>
        <w:jc w:val="right"/>
        <w:rPr>
          <w:sz w:val="28"/>
          <w:szCs w:val="28"/>
          <w:lang w:val="en-US"/>
        </w:rPr>
      </w:pPr>
    </w:p>
    <w:p w:rsidR="00C1325F" w:rsidRDefault="00C1325F" w:rsidP="002E3431">
      <w:pPr>
        <w:jc w:val="right"/>
        <w:rPr>
          <w:sz w:val="28"/>
          <w:szCs w:val="28"/>
          <w:lang w:val="en-US"/>
        </w:rPr>
      </w:pPr>
    </w:p>
    <w:p w:rsidR="00C1325F" w:rsidRPr="00046E46" w:rsidRDefault="00C1325F" w:rsidP="00046E46">
      <w:pPr>
        <w:rPr>
          <w:sz w:val="28"/>
          <w:szCs w:val="28"/>
        </w:rPr>
      </w:pPr>
    </w:p>
    <w:p w:rsidR="00C1325F" w:rsidRDefault="00C1325F" w:rsidP="007D69FD">
      <w:pPr>
        <w:rPr>
          <w:sz w:val="28"/>
          <w:szCs w:val="28"/>
        </w:rPr>
      </w:pPr>
    </w:p>
    <w:p w:rsidR="00C1325F" w:rsidRPr="007D69FD" w:rsidRDefault="00C1325F" w:rsidP="007D69FD">
      <w:pPr>
        <w:rPr>
          <w:sz w:val="28"/>
          <w:szCs w:val="28"/>
        </w:rPr>
      </w:pPr>
    </w:p>
    <w:p w:rsidR="00C1325F" w:rsidRPr="00884ECB" w:rsidRDefault="00C1325F" w:rsidP="00884ECB">
      <w:pPr>
        <w:jc w:val="center"/>
        <w:rPr>
          <w:b/>
          <w:sz w:val="36"/>
          <w:szCs w:val="36"/>
        </w:rPr>
      </w:pPr>
      <w:r w:rsidRPr="00884ECB">
        <w:rPr>
          <w:b/>
          <w:sz w:val="36"/>
          <w:szCs w:val="36"/>
        </w:rPr>
        <w:t>Муниципальная долгосрочная целевая программа</w:t>
      </w:r>
      <w:r w:rsidRPr="00884ECB">
        <w:rPr>
          <w:b/>
          <w:sz w:val="36"/>
          <w:szCs w:val="36"/>
        </w:rPr>
        <w:br/>
        <w:t xml:space="preserve">«Энергосбережение и повышение энергетической эффективности   на территории сельского поселения Юмашевский  сельсовет муниципального района </w:t>
      </w:r>
    </w:p>
    <w:p w:rsidR="00C1325F" w:rsidRDefault="00C1325F" w:rsidP="00884ECB">
      <w:pPr>
        <w:jc w:val="center"/>
        <w:rPr>
          <w:b/>
          <w:sz w:val="36"/>
          <w:szCs w:val="36"/>
        </w:rPr>
      </w:pPr>
      <w:r w:rsidRPr="00884ECB">
        <w:rPr>
          <w:b/>
          <w:sz w:val="36"/>
          <w:szCs w:val="36"/>
        </w:rPr>
        <w:t>Баймакский район Республики Башкортостан</w:t>
      </w:r>
    </w:p>
    <w:p w:rsidR="00C1325F" w:rsidRPr="00884ECB" w:rsidRDefault="00C1325F" w:rsidP="00884ECB">
      <w:pPr>
        <w:jc w:val="center"/>
        <w:rPr>
          <w:b/>
          <w:sz w:val="36"/>
          <w:szCs w:val="36"/>
        </w:rPr>
      </w:pPr>
      <w:r w:rsidRPr="00884ECB">
        <w:rPr>
          <w:b/>
          <w:sz w:val="36"/>
          <w:szCs w:val="36"/>
        </w:rPr>
        <w:t xml:space="preserve"> на 201</w:t>
      </w:r>
      <w:r w:rsidRPr="00884ECB">
        <w:rPr>
          <w:b/>
          <w:sz w:val="36"/>
          <w:szCs w:val="36"/>
          <w:lang w:val="en-US"/>
        </w:rPr>
        <w:t>7</w:t>
      </w:r>
      <w:r w:rsidRPr="00884ECB">
        <w:rPr>
          <w:b/>
          <w:sz w:val="36"/>
          <w:szCs w:val="36"/>
        </w:rPr>
        <w:t>-2020 годы</w:t>
      </w:r>
      <w:r>
        <w:rPr>
          <w:b/>
          <w:sz w:val="36"/>
          <w:szCs w:val="36"/>
        </w:rPr>
        <w:t>»</w:t>
      </w:r>
    </w:p>
    <w:p w:rsidR="00C1325F" w:rsidRPr="00884ECB" w:rsidRDefault="00C1325F" w:rsidP="007D69FD">
      <w:pPr>
        <w:jc w:val="center"/>
        <w:rPr>
          <w:b/>
          <w:sz w:val="36"/>
          <w:szCs w:val="36"/>
        </w:rPr>
      </w:pPr>
    </w:p>
    <w:p w:rsidR="00C1325F" w:rsidRPr="002E3431" w:rsidRDefault="00C1325F" w:rsidP="007D69FD">
      <w:pPr>
        <w:jc w:val="center"/>
        <w:rPr>
          <w:b/>
          <w:sz w:val="28"/>
          <w:szCs w:val="28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  <w:lang w:val="en-US"/>
        </w:rPr>
      </w:pPr>
    </w:p>
    <w:p w:rsidR="00C1325F" w:rsidRDefault="00C1325F" w:rsidP="007D69FD">
      <w:pPr>
        <w:rPr>
          <w:sz w:val="28"/>
          <w:szCs w:val="28"/>
        </w:rPr>
      </w:pPr>
    </w:p>
    <w:p w:rsidR="00C1325F" w:rsidRDefault="00C1325F" w:rsidP="007D69FD">
      <w:pPr>
        <w:rPr>
          <w:sz w:val="28"/>
          <w:szCs w:val="28"/>
        </w:rPr>
      </w:pPr>
    </w:p>
    <w:p w:rsidR="00C1325F" w:rsidRDefault="00C1325F" w:rsidP="007D69FD">
      <w:pPr>
        <w:rPr>
          <w:sz w:val="28"/>
          <w:szCs w:val="28"/>
        </w:rPr>
      </w:pPr>
    </w:p>
    <w:p w:rsidR="00C1325F" w:rsidRDefault="00C1325F" w:rsidP="007D69FD">
      <w:pPr>
        <w:rPr>
          <w:sz w:val="28"/>
          <w:szCs w:val="28"/>
        </w:rPr>
      </w:pPr>
    </w:p>
    <w:p w:rsidR="00C1325F" w:rsidRDefault="00C1325F" w:rsidP="007D69FD">
      <w:pPr>
        <w:rPr>
          <w:sz w:val="28"/>
          <w:szCs w:val="28"/>
        </w:rPr>
      </w:pPr>
    </w:p>
    <w:p w:rsidR="00C1325F" w:rsidRPr="007D69FD" w:rsidRDefault="00C1325F" w:rsidP="007D69FD">
      <w:pPr>
        <w:rPr>
          <w:sz w:val="28"/>
          <w:szCs w:val="28"/>
        </w:rPr>
      </w:pPr>
    </w:p>
    <w:p w:rsidR="00C1325F" w:rsidRPr="00884ECB" w:rsidRDefault="00C1325F" w:rsidP="007D69FD">
      <w:pPr>
        <w:jc w:val="center"/>
        <w:rPr>
          <w:b/>
          <w:sz w:val="32"/>
          <w:szCs w:val="32"/>
          <w:lang w:val="en-US"/>
        </w:rPr>
      </w:pPr>
      <w:r w:rsidRPr="00884ECB">
        <w:rPr>
          <w:sz w:val="32"/>
          <w:szCs w:val="32"/>
        </w:rPr>
        <w:t>201</w:t>
      </w:r>
      <w:r w:rsidRPr="00884ECB">
        <w:rPr>
          <w:sz w:val="32"/>
          <w:szCs w:val="32"/>
          <w:lang w:val="en-US"/>
        </w:rPr>
        <w:t>7</w:t>
      </w:r>
      <w:r w:rsidRPr="00884ECB">
        <w:rPr>
          <w:sz w:val="32"/>
          <w:szCs w:val="32"/>
        </w:rPr>
        <w:t xml:space="preserve"> год</w:t>
      </w:r>
    </w:p>
    <w:p w:rsidR="00C1325F" w:rsidRPr="007D69FD" w:rsidRDefault="00C1325F" w:rsidP="007265C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1325F" w:rsidRPr="002E3431" w:rsidRDefault="00C1325F" w:rsidP="007265C3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1325F" w:rsidRDefault="00C1325F" w:rsidP="00884E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C1325F" w:rsidRPr="00884ECB" w:rsidRDefault="00C1325F" w:rsidP="00884ECB">
      <w:pPr>
        <w:jc w:val="center"/>
        <w:rPr>
          <w:b/>
          <w:sz w:val="36"/>
          <w:szCs w:val="36"/>
        </w:rPr>
      </w:pPr>
      <w:r w:rsidRPr="00884ECB">
        <w:rPr>
          <w:b/>
          <w:sz w:val="36"/>
          <w:szCs w:val="36"/>
        </w:rPr>
        <w:t>Муниципальная долгосрочная целевая программа</w:t>
      </w:r>
      <w:r w:rsidRPr="00884ECB">
        <w:rPr>
          <w:b/>
          <w:sz w:val="36"/>
          <w:szCs w:val="36"/>
        </w:rPr>
        <w:br/>
        <w:t xml:space="preserve">«Энергосбережение и повышение энергетической эффективности   на территории сельского поселения Юмашевский  сельсовет муниципального района </w:t>
      </w:r>
    </w:p>
    <w:p w:rsidR="00C1325F" w:rsidRDefault="00C1325F" w:rsidP="00884ECB">
      <w:pPr>
        <w:jc w:val="center"/>
        <w:rPr>
          <w:b/>
          <w:sz w:val="36"/>
          <w:szCs w:val="36"/>
        </w:rPr>
      </w:pPr>
      <w:r w:rsidRPr="00884ECB">
        <w:rPr>
          <w:b/>
          <w:sz w:val="36"/>
          <w:szCs w:val="36"/>
        </w:rPr>
        <w:t>Баймакский район Республики Башкортостан</w:t>
      </w:r>
    </w:p>
    <w:p w:rsidR="00C1325F" w:rsidRPr="00884ECB" w:rsidRDefault="00C1325F" w:rsidP="00884ECB">
      <w:pPr>
        <w:jc w:val="center"/>
        <w:rPr>
          <w:b/>
          <w:sz w:val="36"/>
          <w:szCs w:val="36"/>
        </w:rPr>
      </w:pPr>
      <w:r w:rsidRPr="00884ECB">
        <w:rPr>
          <w:b/>
          <w:sz w:val="36"/>
          <w:szCs w:val="36"/>
        </w:rPr>
        <w:t xml:space="preserve"> на 201</w:t>
      </w:r>
      <w:r w:rsidRPr="00884ECB">
        <w:rPr>
          <w:b/>
          <w:sz w:val="36"/>
          <w:szCs w:val="36"/>
          <w:lang w:val="en-US"/>
        </w:rPr>
        <w:t>7</w:t>
      </w:r>
      <w:r w:rsidRPr="00884ECB">
        <w:rPr>
          <w:b/>
          <w:sz w:val="36"/>
          <w:szCs w:val="36"/>
        </w:rPr>
        <w:t>-2020 годы</w:t>
      </w:r>
      <w:r>
        <w:rPr>
          <w:b/>
          <w:sz w:val="36"/>
          <w:szCs w:val="36"/>
        </w:rPr>
        <w:t>»</w:t>
      </w:r>
    </w:p>
    <w:p w:rsidR="00C1325F" w:rsidRPr="002E3431" w:rsidRDefault="00C1325F" w:rsidP="007265C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654"/>
      </w:tblGrid>
      <w:tr w:rsidR="00C1325F" w:rsidRPr="002E3431" w:rsidTr="002E3431">
        <w:trPr>
          <w:trHeight w:val="6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884ECB" w:rsidRDefault="00C1325F" w:rsidP="00884ECB">
            <w:pPr>
              <w:jc w:val="both"/>
              <w:rPr>
                <w:b/>
                <w:sz w:val="28"/>
                <w:szCs w:val="28"/>
              </w:rPr>
            </w:pPr>
            <w:r w:rsidRPr="00884ECB">
              <w:rPr>
                <w:b/>
                <w:sz w:val="28"/>
                <w:szCs w:val="28"/>
              </w:rPr>
              <w:t>Муниципальная долгосрочная целевая программа</w:t>
            </w:r>
            <w:r w:rsidRPr="00884ECB">
              <w:rPr>
                <w:b/>
                <w:sz w:val="28"/>
                <w:szCs w:val="28"/>
              </w:rPr>
              <w:br/>
              <w:t xml:space="preserve">«Энергосбережение и повышение энергетической эффективности   на территории сельского поселения Юмашевский  сельсовет муниципального района </w:t>
            </w:r>
          </w:p>
          <w:p w:rsidR="00C1325F" w:rsidRPr="00884ECB" w:rsidRDefault="00C1325F" w:rsidP="00884ECB">
            <w:pPr>
              <w:jc w:val="both"/>
              <w:rPr>
                <w:b/>
                <w:sz w:val="28"/>
                <w:szCs w:val="28"/>
              </w:rPr>
            </w:pPr>
            <w:r w:rsidRPr="00884ECB">
              <w:rPr>
                <w:b/>
                <w:sz w:val="28"/>
                <w:szCs w:val="28"/>
              </w:rPr>
              <w:t>Баймакский район Республики Башкортостан</w:t>
            </w:r>
          </w:p>
          <w:p w:rsidR="00C1325F" w:rsidRPr="00884ECB" w:rsidRDefault="00C1325F" w:rsidP="007D69FD">
            <w:pPr>
              <w:jc w:val="both"/>
              <w:rPr>
                <w:b/>
                <w:sz w:val="28"/>
                <w:szCs w:val="28"/>
              </w:rPr>
            </w:pPr>
            <w:r w:rsidRPr="00884ECB">
              <w:rPr>
                <w:b/>
                <w:sz w:val="28"/>
                <w:szCs w:val="28"/>
              </w:rPr>
              <w:t xml:space="preserve"> на 201</w:t>
            </w:r>
            <w:r w:rsidRPr="00884ECB">
              <w:rPr>
                <w:b/>
                <w:sz w:val="28"/>
                <w:szCs w:val="28"/>
                <w:lang w:val="en-US"/>
              </w:rPr>
              <w:t>7</w:t>
            </w:r>
            <w:r w:rsidRPr="00884ECB">
              <w:rPr>
                <w:b/>
                <w:sz w:val="28"/>
                <w:szCs w:val="28"/>
              </w:rPr>
              <w:t>-2020 годы»</w:t>
            </w:r>
          </w:p>
        </w:tc>
      </w:tr>
      <w:tr w:rsidR="00C1325F" w:rsidRPr="002E3431" w:rsidTr="007D69FD">
        <w:trPr>
          <w:trHeight w:val="14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основания  для разработки 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7D69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   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C1325F" w:rsidRPr="002E3431" w:rsidTr="002E3431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Юмаше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вский  сельсовет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Баймак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ский район  Республики Башкортостан</w:t>
            </w:r>
          </w:p>
        </w:tc>
      </w:tr>
      <w:tr w:rsidR="00C1325F" w:rsidRPr="002E3431" w:rsidTr="002E3431">
        <w:trPr>
          <w:trHeight w:val="6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Юмаше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вский  сельсовет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Баймак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ский район  Республики Башкортостан</w:t>
            </w:r>
          </w:p>
        </w:tc>
      </w:tr>
      <w:tr w:rsidR="00C1325F" w:rsidRPr="002E3431" w:rsidTr="002E3431">
        <w:trPr>
          <w:trHeight w:val="83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Цель и  задачи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     Цель  Программы: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- обеспечение устойчивого функционирования и развития экономики сельского поселения за счет эффективного использования энергетических ресурсов;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- снижение финансовой нагрузки на бюджет сельского поселения за счет сокращения расходов на энергоресурсы;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платежей потребителей, в том числе бюджетных организации за энергетические ресурсы. 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      Задачи Программы: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перевода экономики на энергосберегающий путь развития и снижение негативных последствий роста цен на основные виды топлива;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- снижение к 2020 году объемов производства, транспортировки и удельного потребления энергетических ресурсов в экономике сельского поселения;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- обеспечение надежности и устойчивости энергообеспечения потребителей сельского поселения</w:t>
            </w:r>
          </w:p>
        </w:tc>
      </w:tr>
      <w:tr w:rsidR="00C1325F" w:rsidRPr="002E3431" w:rsidTr="002E3431">
        <w:trPr>
          <w:trHeight w:val="5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-2020 годы</w:t>
            </w:r>
          </w:p>
        </w:tc>
      </w:tr>
      <w:tr w:rsidR="00C1325F" w:rsidRPr="002E3431" w:rsidTr="002E3431">
        <w:trPr>
          <w:trHeight w:val="9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Прогнозные результаты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объемов потребления энергоносителей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отраслях бюджетной сферы  в 2017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 году   на 5%,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последующие годы на 3 %.</w:t>
            </w:r>
          </w:p>
        </w:tc>
      </w:tr>
      <w:tr w:rsidR="00C1325F" w:rsidRPr="002E3431" w:rsidTr="002E3431">
        <w:trPr>
          <w:trHeight w:val="9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 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предприятий; средства, предусмотренные сметами расходов органов исполнительной власти и бюджетных организаций, обеспечивающих выполнение мероприятий по энергосбережению, экономия средств, достигнутая за счет дополнительного по сравнению с учтенным при планировании бюджетных ассигнований снижением потребления энергоресурсов </w:t>
            </w:r>
          </w:p>
        </w:tc>
      </w:tr>
      <w:tr w:rsidR="00C1325F" w:rsidRPr="002E3431" w:rsidTr="001E640F">
        <w:trPr>
          <w:trHeight w:val="19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2E3431" w:rsidRDefault="00C1325F" w:rsidP="009262E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         </w:t>
            </w:r>
            <w:r w:rsidRPr="002E34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результаты   реализации Программы         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5F" w:rsidRPr="001E640F" w:rsidRDefault="00C1325F" w:rsidP="001E640F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0F">
              <w:rPr>
                <w:rFonts w:ascii="Times New Roman" w:hAnsi="Times New Roman" w:cs="Times New Roman"/>
                <w:sz w:val="28"/>
                <w:szCs w:val="28"/>
              </w:rPr>
              <w:t>снижение расходов бюджета сельского поселения Юмашевский сельсовет муниципального района Баймакский район на оплату энергетических ресурсов, потребляемых организациями бюджетной сферы; снижение потерь энергоресурсов; улучшение экологической ситуации; надежность функционирования систем  жизнеобеспечения</w:t>
            </w:r>
          </w:p>
        </w:tc>
      </w:tr>
    </w:tbl>
    <w:p w:rsidR="00C1325F" w:rsidRPr="00C95172" w:rsidRDefault="00C1325F" w:rsidP="007265C3">
      <w:pPr>
        <w:spacing w:before="120"/>
        <w:rPr>
          <w:b/>
          <w:snapToGrid w:val="0"/>
          <w:sz w:val="16"/>
          <w:szCs w:val="16"/>
          <w:lang w:val="en-US"/>
        </w:rPr>
      </w:pPr>
    </w:p>
    <w:p w:rsidR="00C1325F" w:rsidRPr="000F5EF8" w:rsidRDefault="00C1325F" w:rsidP="000F5EF8">
      <w:pPr>
        <w:jc w:val="center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1. Пояснительная записка</w:t>
      </w:r>
    </w:p>
    <w:p w:rsidR="00C1325F" w:rsidRPr="002E3431" w:rsidRDefault="00C1325F" w:rsidP="007265C3">
      <w:pPr>
        <w:ind w:firstLine="708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сельского поселения входят три</w:t>
      </w:r>
      <w:r w:rsidRPr="002E3431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аселенных пунктов: </w:t>
      </w:r>
      <w:r w:rsidRPr="002E3431">
        <w:rPr>
          <w:sz w:val="28"/>
          <w:szCs w:val="28"/>
        </w:rPr>
        <w:t xml:space="preserve">с. </w:t>
      </w:r>
      <w:r>
        <w:rPr>
          <w:sz w:val="28"/>
          <w:szCs w:val="28"/>
        </w:rPr>
        <w:t>Юмаше</w:t>
      </w:r>
      <w:r w:rsidRPr="002E3431">
        <w:rPr>
          <w:sz w:val="28"/>
          <w:szCs w:val="28"/>
        </w:rPr>
        <w:t xml:space="preserve">во, д. </w:t>
      </w:r>
      <w:r>
        <w:rPr>
          <w:sz w:val="28"/>
          <w:szCs w:val="28"/>
        </w:rPr>
        <w:t>Юлук</w:t>
      </w:r>
      <w:r w:rsidRPr="002E3431">
        <w:rPr>
          <w:sz w:val="28"/>
          <w:szCs w:val="28"/>
        </w:rPr>
        <w:t xml:space="preserve"> и  д. </w:t>
      </w:r>
      <w:r>
        <w:rPr>
          <w:sz w:val="28"/>
          <w:szCs w:val="28"/>
        </w:rPr>
        <w:t>Исламо</w:t>
      </w:r>
      <w:r w:rsidRPr="002E3431">
        <w:rPr>
          <w:sz w:val="28"/>
          <w:szCs w:val="28"/>
        </w:rPr>
        <w:t>во. Число прожив</w:t>
      </w:r>
      <w:r>
        <w:rPr>
          <w:sz w:val="28"/>
          <w:szCs w:val="28"/>
        </w:rPr>
        <w:t>ающих в поселении составляет: 1</w:t>
      </w:r>
      <w:r w:rsidRPr="002E3431">
        <w:rPr>
          <w:sz w:val="28"/>
          <w:szCs w:val="28"/>
        </w:rPr>
        <w:t>6</w:t>
      </w:r>
      <w:r>
        <w:rPr>
          <w:sz w:val="28"/>
          <w:szCs w:val="28"/>
        </w:rPr>
        <w:t>17 человек</w:t>
      </w:r>
      <w:r w:rsidRPr="002E3431">
        <w:rPr>
          <w:sz w:val="28"/>
          <w:szCs w:val="28"/>
        </w:rPr>
        <w:t xml:space="preserve">. </w:t>
      </w:r>
    </w:p>
    <w:p w:rsidR="00C1325F" w:rsidRDefault="00C1325F" w:rsidP="00345FF7">
      <w:pPr>
        <w:ind w:firstLine="708"/>
        <w:jc w:val="both"/>
        <w:rPr>
          <w:sz w:val="16"/>
          <w:szCs w:val="16"/>
        </w:rPr>
      </w:pPr>
      <w:r w:rsidRPr="002E3431">
        <w:rPr>
          <w:sz w:val="28"/>
          <w:szCs w:val="28"/>
        </w:rPr>
        <w:t>Единственным источником обеспечения объектов поселения электрической  э</w:t>
      </w:r>
      <w:r>
        <w:rPr>
          <w:sz w:val="28"/>
          <w:szCs w:val="28"/>
        </w:rPr>
        <w:t>нергией является ООО «Башкирэнерго» ПО «Сибайские электрические сети» участок г.Баймак и Баймакский район</w:t>
      </w:r>
      <w:r w:rsidRPr="002E3431">
        <w:rPr>
          <w:sz w:val="28"/>
          <w:szCs w:val="28"/>
        </w:rPr>
        <w:t xml:space="preserve">. </w:t>
      </w:r>
    </w:p>
    <w:p w:rsidR="00C1325F" w:rsidRPr="001E640F" w:rsidRDefault="00C1325F" w:rsidP="00345FF7">
      <w:pPr>
        <w:ind w:firstLine="708"/>
        <w:jc w:val="both"/>
        <w:rPr>
          <w:sz w:val="16"/>
          <w:szCs w:val="16"/>
        </w:rPr>
      </w:pPr>
    </w:p>
    <w:p w:rsidR="00C1325F" w:rsidRPr="007265C3" w:rsidRDefault="00C1325F" w:rsidP="001E640F">
      <w:pPr>
        <w:jc w:val="center"/>
        <w:rPr>
          <w:b/>
          <w:sz w:val="24"/>
          <w:szCs w:val="24"/>
        </w:rPr>
      </w:pPr>
      <w:r w:rsidRPr="007265C3">
        <w:rPr>
          <w:b/>
          <w:sz w:val="24"/>
          <w:szCs w:val="24"/>
        </w:rPr>
        <w:t xml:space="preserve">СТОИМОСТЬ ТАРИФОВ НА ЭЛЕКТРИЧЕСКУЮ </w:t>
      </w:r>
      <w:r w:rsidRPr="007265C3">
        <w:rPr>
          <w:b/>
          <w:sz w:val="24"/>
          <w:szCs w:val="24"/>
        </w:rPr>
        <w:br/>
        <w:t>ЭНЕРГИЮ  РУБ/ КВТЧ</w:t>
      </w:r>
    </w:p>
    <w:p w:rsidR="00C1325F" w:rsidRPr="001E640F" w:rsidRDefault="00C1325F" w:rsidP="001E640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4702"/>
        <w:gridCol w:w="3146"/>
      </w:tblGrid>
      <w:tr w:rsidR="00C1325F" w:rsidRPr="007265C3" w:rsidTr="001E640F">
        <w:tc>
          <w:tcPr>
            <w:tcW w:w="2268" w:type="dxa"/>
          </w:tcPr>
          <w:p w:rsidR="00C1325F" w:rsidRPr="007265C3" w:rsidRDefault="00C1325F" w:rsidP="00331BF8">
            <w:pPr>
              <w:jc w:val="center"/>
              <w:rPr>
                <w:b/>
                <w:sz w:val="24"/>
                <w:szCs w:val="24"/>
              </w:rPr>
            </w:pPr>
            <w:r w:rsidRPr="007265C3">
              <w:rPr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702" w:type="dxa"/>
          </w:tcPr>
          <w:p w:rsidR="00C1325F" w:rsidRPr="007265C3" w:rsidRDefault="00C1325F" w:rsidP="00331BF8">
            <w:pPr>
              <w:jc w:val="center"/>
              <w:rPr>
                <w:b/>
                <w:sz w:val="24"/>
                <w:szCs w:val="24"/>
              </w:rPr>
            </w:pPr>
            <w:r w:rsidRPr="007265C3">
              <w:rPr>
                <w:b/>
                <w:sz w:val="24"/>
                <w:szCs w:val="24"/>
              </w:rPr>
              <w:t xml:space="preserve">Для организаций </w:t>
            </w:r>
          </w:p>
        </w:tc>
        <w:tc>
          <w:tcPr>
            <w:tcW w:w="3146" w:type="dxa"/>
          </w:tcPr>
          <w:p w:rsidR="00C1325F" w:rsidRPr="007265C3" w:rsidRDefault="00C1325F" w:rsidP="00331BF8">
            <w:pPr>
              <w:jc w:val="center"/>
              <w:rPr>
                <w:b/>
                <w:sz w:val="24"/>
                <w:szCs w:val="24"/>
              </w:rPr>
            </w:pPr>
            <w:r w:rsidRPr="007265C3">
              <w:rPr>
                <w:b/>
                <w:sz w:val="24"/>
                <w:szCs w:val="24"/>
              </w:rPr>
              <w:t xml:space="preserve">Для физических лиц </w:t>
            </w:r>
          </w:p>
        </w:tc>
      </w:tr>
      <w:tr w:rsidR="00C1325F" w:rsidRPr="007265C3" w:rsidTr="001E640F">
        <w:tc>
          <w:tcPr>
            <w:tcW w:w="2268" w:type="dxa"/>
          </w:tcPr>
          <w:p w:rsidR="00C1325F" w:rsidRPr="007265C3" w:rsidRDefault="00C1325F" w:rsidP="00331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702" w:type="dxa"/>
          </w:tcPr>
          <w:p w:rsidR="00C1325F" w:rsidRDefault="00C1325F" w:rsidP="00331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3,73 </w:t>
            </w:r>
            <w:r w:rsidRPr="007265C3">
              <w:rPr>
                <w:color w:val="000000"/>
                <w:sz w:val="24"/>
                <w:szCs w:val="24"/>
              </w:rPr>
              <w:t>руб/ кВтч</w:t>
            </w:r>
            <w:r>
              <w:rPr>
                <w:color w:val="000000"/>
                <w:sz w:val="24"/>
                <w:szCs w:val="24"/>
              </w:rPr>
              <w:t xml:space="preserve">  ( в ночное время)</w:t>
            </w:r>
          </w:p>
          <w:p w:rsidR="00C1325F" w:rsidRPr="007265C3" w:rsidRDefault="00C1325F" w:rsidP="00331BF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6,03 руб/кВтч (в дневное время)</w:t>
            </w:r>
          </w:p>
        </w:tc>
        <w:tc>
          <w:tcPr>
            <w:tcW w:w="3146" w:type="dxa"/>
          </w:tcPr>
          <w:p w:rsidR="00C1325F" w:rsidRPr="007265C3" w:rsidRDefault="00C1325F" w:rsidP="00331BF8">
            <w:pPr>
              <w:jc w:val="center"/>
              <w:rPr>
                <w:sz w:val="24"/>
                <w:szCs w:val="24"/>
              </w:rPr>
            </w:pPr>
            <w:r w:rsidRPr="007265C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92</w:t>
            </w:r>
            <w:r w:rsidRPr="007265C3">
              <w:rPr>
                <w:color w:val="000000"/>
                <w:sz w:val="24"/>
                <w:szCs w:val="24"/>
              </w:rPr>
              <w:t xml:space="preserve"> руб/ кВтч</w:t>
            </w:r>
          </w:p>
        </w:tc>
      </w:tr>
    </w:tbl>
    <w:p w:rsidR="00C1325F" w:rsidRPr="001E640F" w:rsidRDefault="00C1325F" w:rsidP="00345FF7">
      <w:pPr>
        <w:ind w:firstLine="708"/>
        <w:jc w:val="both"/>
      </w:pPr>
    </w:p>
    <w:p w:rsidR="00C1325F" w:rsidRPr="00C95172" w:rsidRDefault="00C1325F" w:rsidP="00C95172">
      <w:pPr>
        <w:jc w:val="both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ab/>
        <w:t xml:space="preserve">         В условиях обозначенных темпов роста цен на  электроэнергию и другие виды топлива стоимость тепловой энергии, производимой энергоснабжающими организациями, в период до 2020 года может расти с темпами не менее 10-15 процентов в год. </w:t>
      </w:r>
    </w:p>
    <w:p w:rsidR="00C1325F" w:rsidRPr="000F5EF8" w:rsidRDefault="00C1325F" w:rsidP="000F5EF8">
      <w:pPr>
        <w:jc w:val="center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 xml:space="preserve">ПОТРЕБЛЕНИЕ ЭНЕРГИИ </w:t>
      </w:r>
    </w:p>
    <w:p w:rsidR="00C1325F" w:rsidRPr="002E3431" w:rsidRDefault="00C1325F" w:rsidP="007265C3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C1325F" w:rsidRPr="002E3431" w:rsidRDefault="00C1325F" w:rsidP="007265C3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  <w:lang w:eastAsia="en-US"/>
        </w:rPr>
        <w:t>сельского поселения Юмаше</w:t>
      </w:r>
      <w:r w:rsidRPr="002E3431">
        <w:rPr>
          <w:color w:val="000000"/>
          <w:sz w:val="28"/>
          <w:szCs w:val="28"/>
          <w:lang w:eastAsia="en-US"/>
        </w:rPr>
        <w:t>вский сельсо</w:t>
      </w:r>
      <w:r>
        <w:rPr>
          <w:color w:val="000000"/>
          <w:sz w:val="28"/>
          <w:szCs w:val="28"/>
          <w:lang w:eastAsia="en-US"/>
        </w:rPr>
        <w:t>вет муниципального района Баймак</w:t>
      </w:r>
      <w:r w:rsidRPr="002E3431">
        <w:rPr>
          <w:color w:val="000000"/>
          <w:sz w:val="28"/>
          <w:szCs w:val="28"/>
          <w:lang w:eastAsia="en-US"/>
        </w:rPr>
        <w:t>ский район</w:t>
      </w:r>
      <w:r w:rsidRPr="002E3431">
        <w:rPr>
          <w:sz w:val="28"/>
          <w:szCs w:val="28"/>
        </w:rPr>
        <w:t xml:space="preserve"> не проводились энергетические обследования (энергоаудит) отдельных зданий (учреждений). Основными недостатками являются:</w:t>
      </w:r>
    </w:p>
    <w:p w:rsidR="00C1325F" w:rsidRPr="002E3431" w:rsidRDefault="00C1325F" w:rsidP="007265C3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потери теплого воздуха через чердачные и оконные проемы, систему вентиляции, неплотности перекрытий, стен, трубопроводов и запорной арматуры;</w:t>
      </w:r>
    </w:p>
    <w:p w:rsidR="00C1325F" w:rsidRPr="002E3431" w:rsidRDefault="00C1325F" w:rsidP="007265C3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 xml:space="preserve"> - недостаточный контроль соответствующих служб (ответственных за эксплуатацию здания, энергоснабжающей организации) за соблюдением необходимых параметров работы систем;</w:t>
      </w:r>
    </w:p>
    <w:p w:rsidR="00C1325F" w:rsidRPr="002E3431" w:rsidRDefault="00C1325F" w:rsidP="007265C3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>В некоторых зданиях (в основном в частном жилом секторе), расположенных на территории сельского поселения,  остается устаревшая система освещения  жилых и нежилых помещений, что приводит к большому расходу электроэнергии.</w:t>
      </w:r>
    </w:p>
    <w:p w:rsidR="00C1325F" w:rsidRPr="002E3431" w:rsidRDefault="00C1325F" w:rsidP="007265C3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В числе основных причин, по которым энергоснабжение зданий, расположенных на территории сельского  поселения,  выходит на первый план является необходимость:</w:t>
      </w:r>
    </w:p>
    <w:p w:rsidR="00C1325F" w:rsidRPr="002E3431" w:rsidRDefault="00C1325F" w:rsidP="007265C3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снижения расходов бюджета поселения, граждан на оплату коммунальных услуг по отоплению,</w:t>
      </w:r>
      <w:r>
        <w:rPr>
          <w:sz w:val="28"/>
          <w:szCs w:val="28"/>
        </w:rPr>
        <w:t xml:space="preserve"> электроснабжению</w:t>
      </w:r>
      <w:r w:rsidRPr="002E3431">
        <w:rPr>
          <w:sz w:val="28"/>
          <w:szCs w:val="28"/>
        </w:rPr>
        <w:t>;</w:t>
      </w:r>
    </w:p>
    <w:p w:rsidR="00C1325F" w:rsidRPr="002E3431" w:rsidRDefault="00C1325F" w:rsidP="007265C3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улучшения микроклимата в зданиях;</w:t>
      </w:r>
    </w:p>
    <w:p w:rsidR="00C1325F" w:rsidRPr="00C95172" w:rsidRDefault="00C1325F" w:rsidP="00C95172">
      <w:pPr>
        <w:ind w:left="360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>- уменьшения роста затрат на коммунальные услуги в зданиях и учреждениях, расположенных на террито</w:t>
      </w:r>
      <w:r>
        <w:rPr>
          <w:sz w:val="28"/>
          <w:szCs w:val="28"/>
        </w:rPr>
        <w:t>рии сельского  поселения Юмаше</w:t>
      </w:r>
      <w:r w:rsidRPr="002E3431">
        <w:rPr>
          <w:sz w:val="28"/>
          <w:szCs w:val="28"/>
        </w:rPr>
        <w:t>вский  сельсовет,  при неизбежном росте тарифов.</w:t>
      </w:r>
    </w:p>
    <w:p w:rsidR="00C1325F" w:rsidRPr="002E3431" w:rsidRDefault="00C1325F" w:rsidP="000F5EF8">
      <w:pPr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Цели и задачи Программы</w:t>
      </w:r>
    </w:p>
    <w:p w:rsidR="00C1325F" w:rsidRPr="002E3431" w:rsidRDefault="00C1325F" w:rsidP="00884ECB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C1325F" w:rsidRPr="002E3431" w:rsidRDefault="00C1325F" w:rsidP="00884ECB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Для осуществления поставленной цели необходимо решение следующих задач: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 xml:space="preserve">- уменьшение потребления энергии и связанных с этим </w:t>
      </w:r>
      <w:r>
        <w:rPr>
          <w:sz w:val="28"/>
          <w:szCs w:val="28"/>
        </w:rPr>
        <w:t>затрат в среднем на 5-10 % (2017</w:t>
      </w:r>
      <w:r w:rsidRPr="002E3431">
        <w:rPr>
          <w:sz w:val="28"/>
          <w:szCs w:val="28"/>
        </w:rPr>
        <w:t>-2020 годы);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совершенствование системы учета потребляемых энергетических ресурсов муниципальными учреждениями;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 xml:space="preserve">- внедрение энергоэффективных устройств (оборудования, технологий) в зданиях, расположенных на территории сельского  поселения </w:t>
      </w:r>
      <w:r>
        <w:rPr>
          <w:sz w:val="28"/>
          <w:szCs w:val="28"/>
        </w:rPr>
        <w:t>Юмаше</w:t>
      </w:r>
      <w:r w:rsidRPr="002E3431">
        <w:rPr>
          <w:sz w:val="28"/>
          <w:szCs w:val="28"/>
        </w:rPr>
        <w:t>вский сельсовет;</w:t>
      </w:r>
    </w:p>
    <w:p w:rsidR="00C1325F" w:rsidRPr="00C95172" w:rsidRDefault="00C1325F" w:rsidP="00C95172">
      <w:pPr>
        <w:ind w:left="360"/>
        <w:jc w:val="both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C1325F" w:rsidRPr="002E3431" w:rsidRDefault="00C1325F" w:rsidP="000F5EF8">
      <w:pPr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Сроки реализации Программы</w:t>
      </w:r>
    </w:p>
    <w:p w:rsidR="00C1325F" w:rsidRPr="002E3431" w:rsidRDefault="00C1325F" w:rsidP="00884ECB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Реализация мероприятий долгосрочной Програм</w:t>
      </w:r>
      <w:r>
        <w:rPr>
          <w:sz w:val="28"/>
          <w:szCs w:val="28"/>
        </w:rPr>
        <w:t>мы предусмотрена в период с 2017</w:t>
      </w:r>
      <w:r w:rsidRPr="002E3431">
        <w:rPr>
          <w:sz w:val="28"/>
          <w:szCs w:val="28"/>
        </w:rPr>
        <w:t xml:space="preserve"> по 2020 годы.</w:t>
      </w:r>
    </w:p>
    <w:p w:rsidR="00C1325F" w:rsidRPr="002E3431" w:rsidRDefault="00C1325F" w:rsidP="00884ECB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На данном этапе предусматриваются: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 организация постоянного энергомониторинга зданий;</w:t>
      </w:r>
    </w:p>
    <w:p w:rsidR="00C1325F" w:rsidRPr="00C95172" w:rsidRDefault="00C1325F" w:rsidP="00C95172">
      <w:pPr>
        <w:ind w:left="360"/>
        <w:jc w:val="both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>-  создание базы данных по всем зданиям, расположенным на территории сельского  поселения, в части ресурсопотребления;</w:t>
      </w:r>
    </w:p>
    <w:p w:rsidR="00C1325F" w:rsidRPr="002E3431" w:rsidRDefault="00C1325F" w:rsidP="007265C3">
      <w:pPr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Система программных мероприятий.</w:t>
      </w:r>
    </w:p>
    <w:p w:rsidR="00C1325F" w:rsidRPr="002E3431" w:rsidRDefault="00C1325F" w:rsidP="007265C3">
      <w:pPr>
        <w:ind w:left="360"/>
        <w:jc w:val="both"/>
        <w:rPr>
          <w:b/>
          <w:sz w:val="28"/>
          <w:szCs w:val="28"/>
        </w:rPr>
      </w:pPr>
      <w:r w:rsidRPr="002E3431">
        <w:rPr>
          <w:sz w:val="28"/>
          <w:szCs w:val="28"/>
        </w:rPr>
        <w:t xml:space="preserve">       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поселения:</w:t>
      </w:r>
    </w:p>
    <w:p w:rsidR="00C1325F" w:rsidRPr="002E3431" w:rsidRDefault="00C1325F" w:rsidP="007265C3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в учреждениях и организациях бюджетной сферы  сельского поселения;</w:t>
      </w:r>
    </w:p>
    <w:p w:rsidR="00C1325F" w:rsidRPr="002E3431" w:rsidRDefault="00C1325F" w:rsidP="007265C3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в  жилых домах частного сектора;</w:t>
      </w:r>
    </w:p>
    <w:p w:rsidR="00C1325F" w:rsidRPr="00C95172" w:rsidRDefault="00C1325F" w:rsidP="00C95172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431">
        <w:rPr>
          <w:rFonts w:ascii="Times New Roman" w:hAnsi="Times New Roman" w:cs="Times New Roman"/>
          <w:sz w:val="28"/>
          <w:szCs w:val="28"/>
        </w:rPr>
        <w:t>- в системах наружного освещения.</w:t>
      </w:r>
    </w:p>
    <w:p w:rsidR="00C1325F" w:rsidRPr="002E3431" w:rsidRDefault="00C1325F" w:rsidP="007265C3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В качестве исполнителей Программы выступают:</w:t>
      </w:r>
    </w:p>
    <w:p w:rsidR="00C1325F" w:rsidRPr="002E3431" w:rsidRDefault="00C1325F" w:rsidP="007265C3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администр</w:t>
      </w:r>
      <w:r>
        <w:rPr>
          <w:rFonts w:ascii="Times New Roman" w:hAnsi="Times New Roman" w:cs="Times New Roman"/>
          <w:sz w:val="28"/>
          <w:szCs w:val="28"/>
        </w:rPr>
        <w:t>ация сельского поселения Юмаше</w:t>
      </w:r>
      <w:r w:rsidRPr="002E3431">
        <w:rPr>
          <w:rFonts w:ascii="Times New Roman" w:hAnsi="Times New Roman" w:cs="Times New Roman"/>
          <w:sz w:val="28"/>
          <w:szCs w:val="28"/>
        </w:rPr>
        <w:t>вский  сельсовет;</w:t>
      </w:r>
    </w:p>
    <w:p w:rsidR="00C1325F" w:rsidRPr="00C95172" w:rsidRDefault="00C1325F" w:rsidP="00C95172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431">
        <w:rPr>
          <w:rFonts w:ascii="Times New Roman" w:hAnsi="Times New Roman" w:cs="Times New Roman"/>
          <w:sz w:val="28"/>
          <w:szCs w:val="28"/>
        </w:rPr>
        <w:t>- руководители учреждений и организаций на территории сельского поселения (во взаимодействии).</w:t>
      </w:r>
    </w:p>
    <w:p w:rsidR="00C1325F" w:rsidRPr="00C95172" w:rsidRDefault="00C1325F" w:rsidP="00C95172">
      <w:pPr>
        <w:ind w:left="360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 xml:space="preserve">   Программа включает реализацию следующих мероприятий:</w:t>
      </w:r>
    </w:p>
    <w:p w:rsidR="00C1325F" w:rsidRPr="000F5EF8" w:rsidRDefault="00C1325F" w:rsidP="000F5EF8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E3431">
        <w:rPr>
          <w:rFonts w:ascii="Times New Roman" w:hAnsi="Times New Roman" w:cs="Times New Roman"/>
          <w:b/>
          <w:sz w:val="28"/>
          <w:szCs w:val="28"/>
        </w:rPr>
        <w:t>3.1. Мероприятия по энергосбережению в учреждениях и организациях бюджетной сф</w:t>
      </w:r>
      <w:r>
        <w:rPr>
          <w:rFonts w:ascii="Times New Roman" w:hAnsi="Times New Roman" w:cs="Times New Roman"/>
          <w:b/>
          <w:sz w:val="28"/>
          <w:szCs w:val="28"/>
        </w:rPr>
        <w:t>еры  сельского поселения Юмаше</w:t>
      </w:r>
      <w:r w:rsidRPr="002E3431">
        <w:rPr>
          <w:rFonts w:ascii="Times New Roman" w:hAnsi="Times New Roman" w:cs="Times New Roman"/>
          <w:b/>
          <w:sz w:val="28"/>
          <w:szCs w:val="28"/>
        </w:rPr>
        <w:t>вский  сельсовет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в течение 5 лет не менее чем на 15% от объема фактически потребленного ими в 2009 г. каждого из указанных ресурсов с ежегодным снижением такого объема не менее чем на 3%.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Основными мероприятиями по реализации данного направления являются: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проведение энергетических обследований зданий;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разработка пообъектных программ (планов мероприятий) в области энергосбережения и повышения энергетической эффективности;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 xml:space="preserve"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</w:t>
      </w:r>
      <w:r>
        <w:rPr>
          <w:rFonts w:ascii="Times New Roman" w:hAnsi="Times New Roman" w:cs="Times New Roman"/>
          <w:sz w:val="28"/>
          <w:szCs w:val="28"/>
        </w:rPr>
        <w:t>на 3% по отношению к уровню 2016</w:t>
      </w:r>
      <w:r w:rsidRPr="002E3431">
        <w:rPr>
          <w:rFonts w:ascii="Times New Roman" w:hAnsi="Times New Roman" w:cs="Times New Roman"/>
          <w:sz w:val="28"/>
          <w:szCs w:val="28"/>
        </w:rPr>
        <w:t xml:space="preserve"> года в течен</w:t>
      </w:r>
      <w:r>
        <w:rPr>
          <w:rFonts w:ascii="Times New Roman" w:hAnsi="Times New Roman" w:cs="Times New Roman"/>
          <w:sz w:val="28"/>
          <w:szCs w:val="28"/>
        </w:rPr>
        <w:t>ие 5 лет начиная с 1 января 2017</w:t>
      </w:r>
      <w:r w:rsidRPr="002E343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C1325F" w:rsidRPr="00C95172" w:rsidRDefault="00C1325F" w:rsidP="00C951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431">
        <w:rPr>
          <w:rFonts w:ascii="Times New Roman" w:hAnsi="Times New Roman" w:cs="Times New Roman"/>
          <w:sz w:val="28"/>
          <w:szCs w:val="28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C1325F" w:rsidRPr="002E3431" w:rsidRDefault="00C1325F" w:rsidP="007265C3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E3431">
        <w:rPr>
          <w:rFonts w:ascii="Times New Roman" w:hAnsi="Times New Roman" w:cs="Times New Roman"/>
          <w:b/>
          <w:sz w:val="28"/>
          <w:szCs w:val="28"/>
        </w:rPr>
        <w:t>3.2. Мероприятия по энергосбережению в жилых домах</w:t>
      </w:r>
    </w:p>
    <w:p w:rsidR="00C1325F" w:rsidRPr="002E3431" w:rsidRDefault="00C1325F" w:rsidP="00884ECB">
      <w:pPr>
        <w:ind w:firstLine="708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Данное мероприятие предусматривает детальное обследование    жилых домов и административного здания до 2020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C1325F" w:rsidRPr="002E3431" w:rsidRDefault="00C1325F" w:rsidP="00884ECB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C1325F" w:rsidRPr="002E3431" w:rsidRDefault="00C1325F" w:rsidP="00884ECB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C1325F" w:rsidRPr="002E3431" w:rsidRDefault="00C1325F" w:rsidP="00884ECB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База данных заполняется на основании технических паспортов и информации, предоставленной руководителями бюджетных учреждений,  коммерческих организаций коммунального, жилищно – 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C1325F" w:rsidRPr="002E3431" w:rsidRDefault="00C1325F" w:rsidP="00884ECB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Стандартные отчеты охватывают: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описание зданий (данные о площадях, конструкциях, сооружениях и источниках ресурсоснабжения зданий);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список объектов (административное здание);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объекты и пользователи;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суммарные расходы (потребление энергии  и стоимости для временных периодов отобранного года, квартала и целевой группы);</w:t>
      </w:r>
    </w:p>
    <w:p w:rsidR="00C1325F" w:rsidRPr="002E3431" w:rsidRDefault="00C1325F" w:rsidP="00884ECB">
      <w:pPr>
        <w:ind w:left="36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удельные расходы (полно</w:t>
      </w:r>
      <w:r>
        <w:rPr>
          <w:sz w:val="28"/>
          <w:szCs w:val="28"/>
        </w:rPr>
        <w:t>е потребление объектами энергии</w:t>
      </w:r>
      <w:r w:rsidRPr="002E3431">
        <w:rPr>
          <w:sz w:val="28"/>
          <w:szCs w:val="28"/>
        </w:rPr>
        <w:t>, удельное потребление  и стоимость платежных периодов для отобранных объектов в течение одного года);</w:t>
      </w:r>
    </w:p>
    <w:p w:rsidR="00C1325F" w:rsidRPr="00C95172" w:rsidRDefault="00C1325F" w:rsidP="00C95172">
      <w:pPr>
        <w:ind w:left="360"/>
        <w:jc w:val="both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>- тип теплоснабжения и потребления.</w:t>
      </w:r>
    </w:p>
    <w:p w:rsidR="00C1325F" w:rsidRPr="000F5EF8" w:rsidRDefault="00C1325F" w:rsidP="000F5EF8">
      <w:pPr>
        <w:ind w:firstLine="540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3.3. Разработка проектно-сметной документации, проведение капитального ремонта и модернизации зданий.</w:t>
      </w:r>
    </w:p>
    <w:p w:rsidR="00C1325F" w:rsidRPr="00C95172" w:rsidRDefault="00C1325F" w:rsidP="00C95172">
      <w:pPr>
        <w:ind w:firstLine="708"/>
        <w:jc w:val="both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>Данными мероприятиями предусматривается выполнение в зданиях следующих работ: замена окон, дверей, теплогидроизоляция трубопроводов, установка автоматизированных узлов ресурсоснабжения (газоснабжение, электроснабжение, тепловая энергия),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C1325F" w:rsidRPr="000F5EF8" w:rsidRDefault="00C1325F" w:rsidP="000F5EF8">
      <w:pPr>
        <w:ind w:firstLine="360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3.4. Проведение энергомониторинга использования тепловой и электрической энергии в зданиях.</w:t>
      </w:r>
    </w:p>
    <w:p w:rsidR="00C1325F" w:rsidRPr="002E3431" w:rsidRDefault="00C1325F" w:rsidP="007265C3">
      <w:pPr>
        <w:ind w:firstLine="708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C1325F" w:rsidRPr="00C95172" w:rsidRDefault="00C1325F" w:rsidP="00C95172">
      <w:pPr>
        <w:jc w:val="both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ab/>
        <w:t>Чтобы избежать этого, требуется вести постоянный  мониторинг энергопотребления.</w:t>
      </w:r>
    </w:p>
    <w:p w:rsidR="00C1325F" w:rsidRPr="000F5EF8" w:rsidRDefault="00C1325F" w:rsidP="000F5EF8">
      <w:pPr>
        <w:ind w:firstLine="708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3.5. Разработка  системы профессиональной эксплуатации и технического обслуживания зданий.</w:t>
      </w:r>
    </w:p>
    <w:p w:rsidR="00C1325F" w:rsidRPr="002E3431" w:rsidRDefault="00C1325F" w:rsidP="007265C3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C1325F" w:rsidRPr="002E3431" w:rsidRDefault="00C1325F" w:rsidP="007265C3">
      <w:pPr>
        <w:ind w:firstLine="708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Для обеспечения надлежащей их эксплуатации в течение всего срока  службы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:rsidR="00C1325F" w:rsidRPr="00C95172" w:rsidRDefault="00C1325F" w:rsidP="00C95172">
      <w:pPr>
        <w:ind w:firstLine="720"/>
        <w:jc w:val="both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>Эксплуатацией и содержанием зданий должен заниматься квалифицированный и обученный персонал.</w:t>
      </w:r>
    </w:p>
    <w:p w:rsidR="00C1325F" w:rsidRPr="000F5EF8" w:rsidRDefault="00C1325F" w:rsidP="000F5EF8">
      <w:pPr>
        <w:ind w:firstLine="708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3.6. Модернизация систем освещения зданий,  помещений муниципальных учреждений.</w:t>
      </w:r>
    </w:p>
    <w:p w:rsidR="00C1325F" w:rsidRPr="002E3431" w:rsidRDefault="00C1325F" w:rsidP="007265C3">
      <w:pPr>
        <w:ind w:firstLine="720"/>
        <w:rPr>
          <w:sz w:val="28"/>
          <w:szCs w:val="28"/>
        </w:rPr>
      </w:pPr>
      <w:r w:rsidRPr="002E3431">
        <w:rPr>
          <w:sz w:val="28"/>
          <w:szCs w:val="28"/>
        </w:rPr>
        <w:t>Мероприятия предусматривают переход освещения зданий муниципальных учреждений  с обычных ламп накаливания на энергосберегающие лампы, установку сенсорных систем включения освещения.</w:t>
      </w:r>
    </w:p>
    <w:p w:rsidR="00C1325F" w:rsidRPr="002E3431" w:rsidRDefault="00C1325F" w:rsidP="007265C3">
      <w:pPr>
        <w:ind w:left="540" w:firstLine="168"/>
        <w:rPr>
          <w:sz w:val="28"/>
          <w:szCs w:val="28"/>
        </w:rPr>
      </w:pPr>
      <w:r w:rsidRPr="002E3431">
        <w:rPr>
          <w:sz w:val="28"/>
          <w:szCs w:val="28"/>
        </w:rPr>
        <w:t>Мероприятия Программы подлежат уточнению:</w:t>
      </w:r>
    </w:p>
    <w:p w:rsidR="00C1325F" w:rsidRPr="002E3431" w:rsidRDefault="00C1325F" w:rsidP="007265C3">
      <w:pPr>
        <w:rPr>
          <w:sz w:val="28"/>
          <w:szCs w:val="28"/>
        </w:rPr>
      </w:pPr>
      <w:r w:rsidRPr="002E3431">
        <w:rPr>
          <w:sz w:val="28"/>
          <w:szCs w:val="28"/>
        </w:rPr>
        <w:t>- по результатам проведенного энергоаудита муниципальных зданий;</w:t>
      </w:r>
    </w:p>
    <w:p w:rsidR="00C1325F" w:rsidRPr="00C95172" w:rsidRDefault="00C1325F" w:rsidP="00C95172">
      <w:pPr>
        <w:rPr>
          <w:sz w:val="28"/>
          <w:szCs w:val="28"/>
          <w:lang w:val="en-US"/>
        </w:rPr>
      </w:pPr>
      <w:r w:rsidRPr="00C95172">
        <w:rPr>
          <w:sz w:val="28"/>
          <w:szCs w:val="28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C1325F" w:rsidRPr="000F5EF8" w:rsidRDefault="00C1325F" w:rsidP="000F5EF8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E3431">
        <w:rPr>
          <w:rFonts w:ascii="Times New Roman" w:hAnsi="Times New Roman" w:cs="Times New Roman"/>
          <w:b/>
          <w:sz w:val="28"/>
          <w:szCs w:val="28"/>
        </w:rPr>
        <w:t>3.7. Мероприятия по энергосбережению в системах наружного освещения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325F" w:rsidRPr="00C95172" w:rsidRDefault="00C1325F" w:rsidP="00C951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431">
        <w:rPr>
          <w:rFonts w:ascii="Times New Roman" w:hAnsi="Times New Roman" w:cs="Times New Roman"/>
          <w:sz w:val="28"/>
          <w:szCs w:val="28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C1325F" w:rsidRPr="000F5EF8" w:rsidRDefault="00C1325F" w:rsidP="000F5EF8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E3431">
        <w:rPr>
          <w:rFonts w:ascii="Times New Roman" w:hAnsi="Times New Roman" w:cs="Times New Roman"/>
          <w:b/>
          <w:sz w:val="28"/>
          <w:szCs w:val="28"/>
        </w:rPr>
        <w:t>3.8. Развитие нормативно-правовой базы энергосбережения и повышения энергетической эффективности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</w:t>
      </w:r>
      <w:r>
        <w:rPr>
          <w:rFonts w:ascii="Times New Roman" w:hAnsi="Times New Roman" w:cs="Times New Roman"/>
          <w:sz w:val="28"/>
          <w:szCs w:val="28"/>
        </w:rPr>
        <w:t>ории сельского поселения Юмаше</w:t>
      </w:r>
      <w:r w:rsidRPr="002E3431">
        <w:rPr>
          <w:rFonts w:ascii="Times New Roman" w:hAnsi="Times New Roman" w:cs="Times New Roman"/>
          <w:sz w:val="28"/>
          <w:szCs w:val="28"/>
        </w:rPr>
        <w:t>вский сельсовет.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Приоритетными направлениями совершенствования нормативной правовой и методической базы энергетической эффективности и энергосбереже</w:t>
      </w:r>
      <w:r>
        <w:rPr>
          <w:rFonts w:ascii="Times New Roman" w:hAnsi="Times New Roman" w:cs="Times New Roman"/>
          <w:sz w:val="28"/>
          <w:szCs w:val="28"/>
        </w:rPr>
        <w:t>ния в сельском поселении Юмаше</w:t>
      </w:r>
      <w:r w:rsidRPr="002E3431">
        <w:rPr>
          <w:rFonts w:ascii="Times New Roman" w:hAnsi="Times New Roman" w:cs="Times New Roman"/>
          <w:sz w:val="28"/>
          <w:szCs w:val="28"/>
        </w:rPr>
        <w:t>вский  сельсовет являются: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сельского поселения Юмаше</w:t>
      </w:r>
      <w:r w:rsidRPr="002E3431">
        <w:rPr>
          <w:rFonts w:ascii="Times New Roman" w:hAnsi="Times New Roman" w:cs="Times New Roman"/>
          <w:sz w:val="28"/>
          <w:szCs w:val="28"/>
        </w:rPr>
        <w:t>вский  сельсовет;</w:t>
      </w:r>
    </w:p>
    <w:p w:rsidR="00C1325F" w:rsidRPr="00C95172" w:rsidRDefault="00C1325F" w:rsidP="00C951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3431">
        <w:rPr>
          <w:rFonts w:ascii="Times New Roman" w:hAnsi="Times New Roman" w:cs="Times New Roman"/>
          <w:sz w:val="28"/>
          <w:szCs w:val="28"/>
        </w:rPr>
        <w:t xml:space="preserve">- координация мероприятий по энергосбережению и повышению энергетической эффективности и контроль за их проведением муниципальными учреждениями. </w:t>
      </w:r>
    </w:p>
    <w:p w:rsidR="00C1325F" w:rsidRPr="002E3431" w:rsidRDefault="00C1325F" w:rsidP="007265C3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b/>
          <w:sz w:val="28"/>
          <w:szCs w:val="28"/>
        </w:rPr>
        <w:t>3.9.  Популяризация энергосбережения в  сельском поселении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Механизмы пропаганды энергосбережения для населения:</w:t>
      </w: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- оперативное размещение в СМИ и на официальном сайте  информации по актуальным вопросам энергосбережения в  сельском поселении;</w:t>
      </w:r>
    </w:p>
    <w:p w:rsidR="00C1325F" w:rsidRPr="00C95172" w:rsidRDefault="00C1325F" w:rsidP="00C951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172">
        <w:rPr>
          <w:rFonts w:ascii="Times New Roman" w:hAnsi="Times New Roman" w:cs="Times New Roman"/>
          <w:sz w:val="28"/>
          <w:szCs w:val="28"/>
        </w:rPr>
        <w:t>- работа с управляющей организацией, собственниками помещений в МКД,  предоставление им необходимой информации об опыте внедрения энергосберегающих проектов, о кредитовании, доступных технологиях,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C1325F" w:rsidRPr="002E3431" w:rsidRDefault="00C1325F" w:rsidP="000F5EF8">
      <w:pPr>
        <w:ind w:left="540" w:firstLine="168"/>
        <w:jc w:val="center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4. Ресурсное обеспечение Программы</w:t>
      </w:r>
    </w:p>
    <w:p w:rsidR="00C1325F" w:rsidRPr="002E3431" w:rsidRDefault="00C1325F" w:rsidP="000F5EF8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C1325F" w:rsidRPr="002E3431" w:rsidRDefault="00C1325F" w:rsidP="007265C3">
      <w:pPr>
        <w:ind w:firstLine="708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К реализации мероприятий могут привлекаться средства республиканского и районного  бюджетов в рамках финансирования программ по энергосбережению и энергоэффективности и внебюджетные источники.</w:t>
      </w:r>
    </w:p>
    <w:p w:rsidR="00C1325F" w:rsidRPr="002E3431" w:rsidRDefault="00C1325F" w:rsidP="007265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3431">
        <w:rPr>
          <w:rFonts w:ascii="Times New Roman" w:hAnsi="Times New Roman" w:cs="Times New Roman"/>
          <w:sz w:val="28"/>
          <w:szCs w:val="28"/>
        </w:rPr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C1325F" w:rsidRPr="00C95172" w:rsidRDefault="00C1325F" w:rsidP="00C95172">
      <w:pPr>
        <w:ind w:firstLine="708"/>
        <w:jc w:val="both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C1325F" w:rsidRPr="002E3431" w:rsidRDefault="00C1325F" w:rsidP="000F5EF8">
      <w:pPr>
        <w:ind w:left="540" w:firstLine="168"/>
        <w:jc w:val="center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5. Система управления реализацией Программы</w:t>
      </w:r>
    </w:p>
    <w:p w:rsidR="00C1325F" w:rsidRPr="002E3431" w:rsidRDefault="00C1325F" w:rsidP="007265C3">
      <w:pPr>
        <w:ind w:firstLine="708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C1325F" w:rsidRPr="00C95172" w:rsidRDefault="00C1325F" w:rsidP="00C95172">
      <w:pPr>
        <w:jc w:val="both"/>
        <w:rPr>
          <w:sz w:val="28"/>
          <w:szCs w:val="28"/>
          <w:lang w:val="en-US"/>
        </w:rPr>
      </w:pPr>
      <w:r w:rsidRPr="002E3431">
        <w:rPr>
          <w:sz w:val="28"/>
          <w:szCs w:val="28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C1325F" w:rsidRPr="002E3431" w:rsidRDefault="00C1325F" w:rsidP="000F5EF8">
      <w:pPr>
        <w:ind w:left="540" w:firstLine="168"/>
        <w:jc w:val="center"/>
        <w:rPr>
          <w:b/>
          <w:sz w:val="28"/>
          <w:szCs w:val="28"/>
        </w:rPr>
      </w:pPr>
      <w:r w:rsidRPr="002E3431">
        <w:rPr>
          <w:b/>
          <w:sz w:val="28"/>
          <w:szCs w:val="28"/>
        </w:rPr>
        <w:t>6. Оценка эффективности реализации Программы</w:t>
      </w:r>
    </w:p>
    <w:p w:rsidR="00C1325F" w:rsidRPr="002E3431" w:rsidRDefault="00C1325F" w:rsidP="007265C3">
      <w:pPr>
        <w:ind w:firstLine="708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C1325F" w:rsidRPr="002E3431" w:rsidRDefault="00C1325F" w:rsidP="007265C3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экономия энергоресурсов и средств бюджета поселения по административному зданию  и по поселению не менее 6%;</w:t>
      </w:r>
    </w:p>
    <w:p w:rsidR="00C1325F" w:rsidRPr="002E3431" w:rsidRDefault="00C1325F" w:rsidP="007265C3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обеспечение нормальных климатических условий во всех зданиях, расположенных на территории сельского поселения;</w:t>
      </w:r>
    </w:p>
    <w:p w:rsidR="00C1325F" w:rsidRPr="002E3431" w:rsidRDefault="00C1325F" w:rsidP="007265C3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сокращение бюджетных расходов на тепло- и энергоснабжение муниципальных учреждений;</w:t>
      </w:r>
    </w:p>
    <w:p w:rsidR="00C1325F" w:rsidRPr="002E3431" w:rsidRDefault="00C1325F" w:rsidP="007265C3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повышение заинтересованности в энергосбережении населения сельского поселения;</w:t>
      </w:r>
    </w:p>
    <w:p w:rsidR="00C1325F" w:rsidRPr="002E3431" w:rsidRDefault="00C1325F" w:rsidP="007265C3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сокращение расходов тепловой и электрической энергии в муниципальных учреждениях;</w:t>
      </w:r>
    </w:p>
    <w:p w:rsidR="00C1325F" w:rsidRPr="002E3431" w:rsidRDefault="00C1325F" w:rsidP="007265C3">
      <w:pPr>
        <w:jc w:val="both"/>
        <w:rPr>
          <w:sz w:val="28"/>
          <w:szCs w:val="28"/>
        </w:rPr>
      </w:pPr>
      <w:r w:rsidRPr="002E3431">
        <w:rPr>
          <w:sz w:val="28"/>
          <w:szCs w:val="28"/>
        </w:rPr>
        <w:t>- экономия потребления ресурсов  в муниципальных учреждениях.</w:t>
      </w:r>
    </w:p>
    <w:p w:rsidR="00C1325F" w:rsidRPr="002E3431" w:rsidRDefault="00C1325F" w:rsidP="007265C3">
      <w:pPr>
        <w:ind w:firstLine="720"/>
        <w:jc w:val="both"/>
        <w:rPr>
          <w:sz w:val="28"/>
          <w:szCs w:val="28"/>
        </w:rPr>
      </w:pPr>
      <w:r w:rsidRPr="002E3431">
        <w:rPr>
          <w:sz w:val="28"/>
          <w:szCs w:val="28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C1325F" w:rsidRPr="002E3431" w:rsidRDefault="00C1325F" w:rsidP="007265C3">
      <w:pPr>
        <w:ind w:firstLine="720"/>
        <w:jc w:val="both"/>
        <w:rPr>
          <w:color w:val="FF0000"/>
          <w:sz w:val="28"/>
          <w:szCs w:val="28"/>
        </w:rPr>
      </w:pPr>
      <w:r w:rsidRPr="002E3431">
        <w:rPr>
          <w:sz w:val="28"/>
          <w:szCs w:val="28"/>
        </w:rPr>
        <w:t>Экономия ресурсопотребления планируется в виде разницы между прогнозируемым потреблением без реализации энергосберегающих мероприятий и потреблением электроэнергии с учетом реализации энергосберегающих мероприятий.</w:t>
      </w:r>
    </w:p>
    <w:p w:rsidR="00C1325F" w:rsidRPr="002E3431" w:rsidRDefault="00C1325F" w:rsidP="007265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  <w:sectPr w:rsidR="00C1325F" w:rsidRPr="002E3431" w:rsidSect="000F5EF8">
          <w:pgSz w:w="11906" w:h="16838"/>
          <w:pgMar w:top="899" w:right="746" w:bottom="899" w:left="1260" w:header="708" w:footer="708" w:gutter="0"/>
          <w:cols w:space="708"/>
          <w:docGrid w:linePitch="360"/>
        </w:sectPr>
      </w:pP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</w:p>
    <w:p w:rsidR="00C1325F" w:rsidRDefault="00C1325F" w:rsidP="00C23D7D">
      <w:pPr>
        <w:pStyle w:val="ConsPlusNormal"/>
        <w:widowControl/>
        <w:tabs>
          <w:tab w:val="left" w:pos="12049"/>
        </w:tabs>
        <w:ind w:firstLine="540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E343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Приложение №1</w:t>
      </w:r>
    </w:p>
    <w:p w:rsidR="00C1325F" w:rsidRPr="002E3431" w:rsidRDefault="00C1325F" w:rsidP="00C23D7D">
      <w:pPr>
        <w:pStyle w:val="ConsPlusNormal"/>
        <w:widowControl/>
        <w:tabs>
          <w:tab w:val="left" w:pos="12049"/>
        </w:tabs>
        <w:ind w:firstLine="540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1325F" w:rsidRDefault="00C1325F" w:rsidP="009708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2E3431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Перечень мероприятий Программы</w:t>
      </w:r>
    </w:p>
    <w:p w:rsidR="00C1325F" w:rsidRPr="002E3431" w:rsidRDefault="00C1325F" w:rsidP="009708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C1325F" w:rsidRPr="002E3431" w:rsidRDefault="00C1325F" w:rsidP="00726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073"/>
        <w:gridCol w:w="2552"/>
        <w:gridCol w:w="3118"/>
        <w:gridCol w:w="2394"/>
        <w:gridCol w:w="2700"/>
      </w:tblGrid>
      <w:tr w:rsidR="00C1325F" w:rsidRPr="002E3431" w:rsidTr="00B50E5C">
        <w:trPr>
          <w:cantSplit/>
          <w:trHeight w:val="1161"/>
          <w:tblHeader/>
        </w:trPr>
        <w:tc>
          <w:tcPr>
            <w:tcW w:w="64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</w:p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7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394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00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Ожидаемые результаты реализации мероприятий программы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Сбор и систематизация исходных данных месячного потребления энергоресурсов учреждениями</w:t>
            </w:r>
          </w:p>
        </w:tc>
        <w:tc>
          <w:tcPr>
            <w:tcW w:w="2552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До 25</w:t>
            </w: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-го числа месяца следующего за отчетным</w:t>
            </w:r>
          </w:p>
        </w:tc>
        <w:tc>
          <w:tcPr>
            <w:tcW w:w="3118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Руководители учреждений на территории сельского поселения</w:t>
            </w:r>
          </w:p>
        </w:tc>
        <w:tc>
          <w:tcPr>
            <w:tcW w:w="2394" w:type="dxa"/>
          </w:tcPr>
          <w:p w:rsidR="00C1325F" w:rsidRPr="00557136" w:rsidRDefault="00C1325F" w:rsidP="000F5EF8">
            <w:pPr>
              <w:jc w:val="center"/>
              <w:rPr>
                <w:sz w:val="28"/>
                <w:szCs w:val="28"/>
              </w:rPr>
            </w:pPr>
            <w:r w:rsidRPr="00557136">
              <w:rPr>
                <w:sz w:val="28"/>
                <w:szCs w:val="28"/>
              </w:rPr>
              <w:t>Снижение потребления энергоресурсов, затрат не требуется</w:t>
            </w:r>
          </w:p>
        </w:tc>
        <w:tc>
          <w:tcPr>
            <w:tcW w:w="2700" w:type="dxa"/>
          </w:tcPr>
          <w:p w:rsidR="00C1325F" w:rsidRPr="00B50E5C" w:rsidRDefault="00C1325F" w:rsidP="000F5EF8">
            <w:pPr>
              <w:jc w:val="center"/>
              <w:rPr>
                <w:sz w:val="28"/>
                <w:szCs w:val="28"/>
              </w:rPr>
            </w:pPr>
            <w:r w:rsidRPr="00B50E5C">
              <w:rPr>
                <w:sz w:val="28"/>
                <w:szCs w:val="28"/>
              </w:rPr>
              <w:t>Получение информации для оперативных действий, анализа энергопотребления и отчетности перед вышестоящими органами и организациями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Расчет технически обоснованных норм потребления энергоресурсов</w:t>
            </w:r>
          </w:p>
        </w:tc>
        <w:tc>
          <w:tcPr>
            <w:tcW w:w="2552" w:type="dxa"/>
          </w:tcPr>
          <w:p w:rsidR="00C1325F" w:rsidRPr="002E3431" w:rsidRDefault="00C1325F" w:rsidP="001065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7-2020</w:t>
            </w: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3118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Руководители учреждений на территории сельского поселения.</w:t>
            </w:r>
          </w:p>
        </w:tc>
        <w:tc>
          <w:tcPr>
            <w:tcW w:w="2394" w:type="dxa"/>
          </w:tcPr>
          <w:p w:rsidR="00C1325F" w:rsidRPr="00FF7599" w:rsidRDefault="00C1325F" w:rsidP="000F5EF8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энергоресурсов, затрат не требуется</w:t>
            </w:r>
          </w:p>
        </w:tc>
        <w:tc>
          <w:tcPr>
            <w:tcW w:w="2700" w:type="dxa"/>
          </w:tcPr>
          <w:p w:rsidR="00C1325F" w:rsidRPr="00FF7599" w:rsidRDefault="00C1325F" w:rsidP="000F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(экономия от 5 до  10</w:t>
            </w:r>
            <w:r w:rsidRPr="00FF7599">
              <w:rPr>
                <w:sz w:val="28"/>
                <w:szCs w:val="28"/>
              </w:rPr>
              <w:t xml:space="preserve"> % от объема потребляемых</w:t>
            </w:r>
          </w:p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7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Проведение информационно-разъяснительной работы по вопросам энергосбережения в бюджетных учреждениях сельского поселения </w:t>
            </w:r>
          </w:p>
        </w:tc>
        <w:tc>
          <w:tcPr>
            <w:tcW w:w="2552" w:type="dxa"/>
          </w:tcPr>
          <w:p w:rsidR="00C1325F" w:rsidRPr="002E3431" w:rsidRDefault="00C1325F" w:rsidP="001065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7-2020</w:t>
            </w: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3118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4" w:type="dxa"/>
          </w:tcPr>
          <w:p w:rsidR="00C1325F" w:rsidRPr="002E3431" w:rsidRDefault="00C1325F" w:rsidP="000F5EF8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энергоресурсов, затрат не требуется</w:t>
            </w:r>
          </w:p>
        </w:tc>
        <w:tc>
          <w:tcPr>
            <w:tcW w:w="2700" w:type="dxa"/>
          </w:tcPr>
          <w:p w:rsidR="00C1325F" w:rsidRPr="00FF7599" w:rsidRDefault="00C1325F" w:rsidP="000F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(экономия от 3</w:t>
            </w:r>
            <w:r w:rsidRPr="00FF7599">
              <w:rPr>
                <w:sz w:val="28"/>
                <w:szCs w:val="28"/>
              </w:rPr>
              <w:t xml:space="preserve"> % от объема потребляемых</w:t>
            </w:r>
          </w:p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</w:tr>
      <w:tr w:rsidR="00C1325F" w:rsidRPr="00FF7599" w:rsidTr="00B50E5C">
        <w:trPr>
          <w:cantSplit/>
          <w:trHeight w:val="804"/>
        </w:trPr>
        <w:tc>
          <w:tcPr>
            <w:tcW w:w="643" w:type="dxa"/>
          </w:tcPr>
          <w:p w:rsidR="00C1325F" w:rsidRPr="002E3431" w:rsidRDefault="00C1325F" w:rsidP="009262E9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7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ответственного лица за соблюдением режима подачи тепла и электрической энергии</w:t>
            </w:r>
          </w:p>
        </w:tc>
        <w:tc>
          <w:tcPr>
            <w:tcW w:w="2552" w:type="dxa"/>
          </w:tcPr>
          <w:p w:rsidR="00C1325F" w:rsidRPr="002E3431" w:rsidRDefault="00C1325F" w:rsidP="001065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7-2020</w:t>
            </w: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118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Руководители учреждений,   расположенных на территории СП</w:t>
            </w:r>
          </w:p>
        </w:tc>
        <w:tc>
          <w:tcPr>
            <w:tcW w:w="2394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энергоресурсов, затрат не требуется</w:t>
            </w:r>
          </w:p>
        </w:tc>
        <w:tc>
          <w:tcPr>
            <w:tcW w:w="2700" w:type="dxa"/>
          </w:tcPr>
          <w:p w:rsidR="00C1325F" w:rsidRPr="00FF7599" w:rsidRDefault="00C1325F" w:rsidP="000F5EF8">
            <w:pPr>
              <w:jc w:val="center"/>
              <w:rPr>
                <w:sz w:val="28"/>
                <w:szCs w:val="28"/>
              </w:rPr>
            </w:pPr>
            <w:r w:rsidRPr="00FF7599">
              <w:rPr>
                <w:sz w:val="28"/>
                <w:szCs w:val="28"/>
              </w:rPr>
              <w:t>(экономия от 5 % от объема потребляемых</w:t>
            </w:r>
          </w:p>
          <w:p w:rsidR="00C1325F" w:rsidRPr="00FF7599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Pr="002E3431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73" w:type="dxa"/>
          </w:tcPr>
          <w:p w:rsidR="00C1325F" w:rsidRPr="00676271" w:rsidRDefault="00C1325F" w:rsidP="00676271">
            <w:pPr>
              <w:jc w:val="both"/>
              <w:rPr>
                <w:sz w:val="28"/>
                <w:szCs w:val="28"/>
              </w:rPr>
            </w:pPr>
            <w:r w:rsidRPr="00676271">
              <w:rPr>
                <w:sz w:val="28"/>
                <w:szCs w:val="28"/>
              </w:rPr>
              <w:t xml:space="preserve">Организация режима работы </w:t>
            </w:r>
          </w:p>
          <w:p w:rsidR="00C1325F" w:rsidRPr="002E3431" w:rsidRDefault="00C1325F" w:rsidP="006762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76271">
              <w:rPr>
                <w:rFonts w:ascii="Times New Roman" w:hAnsi="Times New Roman" w:cs="Times New Roman"/>
                <w:sz w:val="28"/>
                <w:szCs w:val="28"/>
              </w:rPr>
              <w:t>энергопотребляющего оборудо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вания, освещения </w:t>
            </w:r>
            <w:r w:rsidRPr="00676271">
              <w:rPr>
                <w:rFonts w:ascii="Times New Roman" w:hAnsi="Times New Roman" w:cs="Times New Roman"/>
                <w:sz w:val="28"/>
                <w:szCs w:val="28"/>
              </w:rPr>
              <w:t xml:space="preserve"> (выключение или перевод в режим «сна» компьютеров при простое).</w:t>
            </w:r>
          </w:p>
        </w:tc>
        <w:tc>
          <w:tcPr>
            <w:tcW w:w="2552" w:type="dxa"/>
          </w:tcPr>
          <w:p w:rsidR="00C1325F" w:rsidRPr="002E3431" w:rsidRDefault="00C1325F" w:rsidP="001065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2017</w:t>
            </w: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-2020гг.</w:t>
            </w:r>
          </w:p>
        </w:tc>
        <w:tc>
          <w:tcPr>
            <w:tcW w:w="3118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Руководители учреждений,   расположенных на территории СП</w:t>
            </w:r>
          </w:p>
        </w:tc>
        <w:tc>
          <w:tcPr>
            <w:tcW w:w="2394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энергоресурсов, затрат не требуется</w:t>
            </w:r>
          </w:p>
        </w:tc>
        <w:tc>
          <w:tcPr>
            <w:tcW w:w="2700" w:type="dxa"/>
          </w:tcPr>
          <w:p w:rsidR="00C1325F" w:rsidRPr="00FF7599" w:rsidRDefault="00C1325F" w:rsidP="000F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(экономия от 3</w:t>
            </w:r>
            <w:r w:rsidRPr="00FF7599">
              <w:rPr>
                <w:sz w:val="28"/>
                <w:szCs w:val="28"/>
              </w:rPr>
              <w:t xml:space="preserve"> % от объема потребляемых</w:t>
            </w:r>
          </w:p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Pr="002E3431" w:rsidRDefault="00C1325F" w:rsidP="00331BF8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73" w:type="dxa"/>
          </w:tcPr>
          <w:p w:rsidR="00C1325F" w:rsidRPr="00557136" w:rsidRDefault="00C1325F" w:rsidP="00331BF8">
            <w:pPr>
              <w:rPr>
                <w:sz w:val="28"/>
                <w:szCs w:val="28"/>
              </w:rPr>
            </w:pPr>
            <w:r w:rsidRPr="00557136">
              <w:rPr>
                <w:sz w:val="28"/>
                <w:szCs w:val="28"/>
              </w:rPr>
              <w:t xml:space="preserve">Снижение  отопительной </w:t>
            </w:r>
          </w:p>
          <w:p w:rsidR="00C1325F" w:rsidRPr="00557136" w:rsidRDefault="00C1325F" w:rsidP="00331BF8">
            <w:pPr>
              <w:rPr>
                <w:sz w:val="28"/>
                <w:szCs w:val="28"/>
              </w:rPr>
            </w:pPr>
            <w:r w:rsidRPr="00557136">
              <w:rPr>
                <w:sz w:val="28"/>
                <w:szCs w:val="28"/>
              </w:rPr>
              <w:t xml:space="preserve">нагрузки в зданиях или отдельных помещениях в нерабочие периоды. </w:t>
            </w:r>
          </w:p>
        </w:tc>
        <w:tc>
          <w:tcPr>
            <w:tcW w:w="2552" w:type="dxa"/>
          </w:tcPr>
          <w:p w:rsidR="00C1325F" w:rsidRDefault="00C1325F" w:rsidP="001065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2017</w:t>
            </w: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-2020 гг.</w:t>
            </w:r>
          </w:p>
        </w:tc>
        <w:tc>
          <w:tcPr>
            <w:tcW w:w="3118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Руководители учреждений,   расположенных на территории СП</w:t>
            </w:r>
          </w:p>
        </w:tc>
        <w:tc>
          <w:tcPr>
            <w:tcW w:w="2394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энергоресурсов, затрат не требуется</w:t>
            </w:r>
          </w:p>
        </w:tc>
        <w:tc>
          <w:tcPr>
            <w:tcW w:w="2700" w:type="dxa"/>
          </w:tcPr>
          <w:p w:rsidR="00C1325F" w:rsidRPr="00FF7599" w:rsidRDefault="00C1325F" w:rsidP="000F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(экономия от 2</w:t>
            </w:r>
            <w:r w:rsidRPr="00FF7599">
              <w:rPr>
                <w:sz w:val="28"/>
                <w:szCs w:val="28"/>
              </w:rPr>
              <w:t xml:space="preserve"> % от объема потребляемых</w:t>
            </w:r>
          </w:p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Pr="002E3431" w:rsidRDefault="00C1325F" w:rsidP="00331BF8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73" w:type="dxa"/>
          </w:tcPr>
          <w:p w:rsidR="00C1325F" w:rsidRPr="002E3431" w:rsidRDefault="00C1325F" w:rsidP="009262E9">
            <w:pPr>
              <w:pStyle w:val="Subtitle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E34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Обучение обслуживающего персонала учреждений способам и условиям энергосбережения</w:t>
            </w:r>
          </w:p>
        </w:tc>
        <w:tc>
          <w:tcPr>
            <w:tcW w:w="2552" w:type="dxa"/>
          </w:tcPr>
          <w:p w:rsidR="00C1325F" w:rsidRPr="002E3431" w:rsidRDefault="00C1325F" w:rsidP="001065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2017</w:t>
            </w: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-2020 гг.</w:t>
            </w:r>
          </w:p>
        </w:tc>
        <w:tc>
          <w:tcPr>
            <w:tcW w:w="3118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Руководители учреждений,   расположенных на территории СП</w:t>
            </w:r>
          </w:p>
        </w:tc>
        <w:tc>
          <w:tcPr>
            <w:tcW w:w="2394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энергоресурсов, затрат не требуется</w:t>
            </w:r>
          </w:p>
        </w:tc>
        <w:tc>
          <w:tcPr>
            <w:tcW w:w="2700" w:type="dxa"/>
          </w:tcPr>
          <w:p w:rsidR="00C1325F" w:rsidRPr="00FF7599" w:rsidRDefault="00C1325F" w:rsidP="000F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(экономия от 2</w:t>
            </w:r>
            <w:r w:rsidRPr="00FF7599">
              <w:rPr>
                <w:sz w:val="28"/>
                <w:szCs w:val="28"/>
              </w:rPr>
              <w:t xml:space="preserve"> % от объема потребляемых</w:t>
            </w:r>
          </w:p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Pr="002E3431" w:rsidRDefault="00C1325F" w:rsidP="00331BF8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73" w:type="dxa"/>
          </w:tcPr>
          <w:p w:rsidR="00C1325F" w:rsidRPr="002E3431" w:rsidRDefault="00C1325F" w:rsidP="009262E9">
            <w:pPr>
              <w:pStyle w:val="Subtitle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E34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Закрытие неиспользуемых помещений с отключением отопления</w:t>
            </w:r>
          </w:p>
        </w:tc>
        <w:tc>
          <w:tcPr>
            <w:tcW w:w="2552" w:type="dxa"/>
          </w:tcPr>
          <w:p w:rsidR="00C1325F" w:rsidRPr="002E3431" w:rsidRDefault="00C1325F" w:rsidP="001065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2017</w:t>
            </w: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-2020 гг.</w:t>
            </w:r>
          </w:p>
        </w:tc>
        <w:tc>
          <w:tcPr>
            <w:tcW w:w="3118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Руководители учреждений,   расположенных на территории СП</w:t>
            </w:r>
          </w:p>
        </w:tc>
        <w:tc>
          <w:tcPr>
            <w:tcW w:w="2394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энергоресурсов, затрат не требуется</w:t>
            </w:r>
          </w:p>
        </w:tc>
        <w:tc>
          <w:tcPr>
            <w:tcW w:w="2700" w:type="dxa"/>
          </w:tcPr>
          <w:p w:rsidR="00C1325F" w:rsidRPr="00FF7599" w:rsidRDefault="00C1325F" w:rsidP="000F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(экономия от 2</w:t>
            </w:r>
            <w:r w:rsidRPr="00FF7599">
              <w:rPr>
                <w:sz w:val="28"/>
                <w:szCs w:val="28"/>
              </w:rPr>
              <w:t xml:space="preserve"> % от объема потребляемых</w:t>
            </w:r>
          </w:p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Default="00C1325F" w:rsidP="00331BF8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73" w:type="dxa"/>
          </w:tcPr>
          <w:p w:rsidR="00C1325F" w:rsidRPr="002E3431" w:rsidRDefault="00C1325F" w:rsidP="009262E9">
            <w:pPr>
              <w:pStyle w:val="Subtitle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E34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Завершить замену окон на пластиковые с многокамерными стеклопакетами</w:t>
            </w:r>
          </w:p>
        </w:tc>
        <w:tc>
          <w:tcPr>
            <w:tcW w:w="2552" w:type="dxa"/>
          </w:tcPr>
          <w:p w:rsidR="00C1325F" w:rsidRPr="002E3431" w:rsidRDefault="00C1325F" w:rsidP="001065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7-2020</w:t>
            </w: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гг</w:t>
            </w:r>
          </w:p>
        </w:tc>
        <w:tc>
          <w:tcPr>
            <w:tcW w:w="3118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E34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4" w:type="dxa"/>
          </w:tcPr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700" w:type="dxa"/>
          </w:tcPr>
          <w:p w:rsidR="00C1325F" w:rsidRPr="00FF7599" w:rsidRDefault="00C1325F" w:rsidP="000F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(экономия до 10</w:t>
            </w:r>
            <w:r w:rsidRPr="00FF7599">
              <w:rPr>
                <w:sz w:val="28"/>
                <w:szCs w:val="28"/>
              </w:rPr>
              <w:t xml:space="preserve"> % от объема потребляемых</w:t>
            </w:r>
          </w:p>
          <w:p w:rsidR="00C1325F" w:rsidRPr="002E3431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Default="00C1325F" w:rsidP="00331BF8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3" w:type="dxa"/>
          </w:tcPr>
          <w:p w:rsidR="00C1325F" w:rsidRPr="00044C1B" w:rsidRDefault="00C1325F" w:rsidP="009262E9">
            <w:pPr>
              <w:pStyle w:val="Subtitle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44C1B">
              <w:rPr>
                <w:rFonts w:ascii="Times New Roman" w:hAnsi="Times New Roman"/>
                <w:sz w:val="28"/>
                <w:szCs w:val="28"/>
              </w:rPr>
              <w:t>Замена энергонасыщенных отопительных плит на печь с дровяным отоплением</w:t>
            </w:r>
          </w:p>
        </w:tc>
        <w:tc>
          <w:tcPr>
            <w:tcW w:w="2552" w:type="dxa"/>
          </w:tcPr>
          <w:p w:rsidR="00C1325F" w:rsidRPr="00044C1B" w:rsidRDefault="00C1325F" w:rsidP="001065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44C1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2017-2020 гг</w:t>
            </w:r>
          </w:p>
        </w:tc>
        <w:tc>
          <w:tcPr>
            <w:tcW w:w="3118" w:type="dxa"/>
          </w:tcPr>
          <w:p w:rsidR="00C1325F" w:rsidRPr="00044C1B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44C1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4" w:type="dxa"/>
          </w:tcPr>
          <w:p w:rsidR="00C1325F" w:rsidRPr="00044C1B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700" w:type="dxa"/>
          </w:tcPr>
          <w:p w:rsidR="00C1325F" w:rsidRPr="00044C1B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44C1B">
              <w:rPr>
                <w:rFonts w:ascii="Times New Roman" w:hAnsi="Times New Roman" w:cs="Times New Roman"/>
                <w:sz w:val="28"/>
                <w:szCs w:val="28"/>
              </w:rPr>
              <w:t>Уменьшение потребления электроэнергии на отопление</w:t>
            </w:r>
            <w:r w:rsidRPr="00044C1B">
              <w:rPr>
                <w:rFonts w:ascii="Times New Roman" w:hAnsi="Times New Roman" w:cs="Times New Roman"/>
                <w:sz w:val="28"/>
                <w:szCs w:val="28"/>
              </w:rPr>
              <w:br/>
              <w:t>на 60 – 80%</w:t>
            </w:r>
          </w:p>
        </w:tc>
      </w:tr>
      <w:tr w:rsidR="00C1325F" w:rsidRPr="002E3431" w:rsidTr="00B50E5C">
        <w:trPr>
          <w:cantSplit/>
        </w:trPr>
        <w:tc>
          <w:tcPr>
            <w:tcW w:w="643" w:type="dxa"/>
          </w:tcPr>
          <w:p w:rsidR="00C1325F" w:rsidRDefault="00C1325F" w:rsidP="009262E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3" w:type="dxa"/>
          </w:tcPr>
          <w:p w:rsidR="00C1325F" w:rsidRPr="00676271" w:rsidRDefault="00C1325F" w:rsidP="009262E9">
            <w:pPr>
              <w:pStyle w:val="Sub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271">
              <w:rPr>
                <w:rFonts w:ascii="Times New Roman" w:hAnsi="Times New Roman"/>
                <w:sz w:val="28"/>
                <w:szCs w:val="28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2552" w:type="dxa"/>
          </w:tcPr>
          <w:p w:rsidR="00C1325F" w:rsidRPr="00044C1B" w:rsidRDefault="00C1325F" w:rsidP="00331B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44C1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2017-2020 гг</w:t>
            </w:r>
          </w:p>
        </w:tc>
        <w:tc>
          <w:tcPr>
            <w:tcW w:w="3118" w:type="dxa"/>
          </w:tcPr>
          <w:p w:rsidR="00C1325F" w:rsidRPr="00044C1B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44C1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4" w:type="dxa"/>
          </w:tcPr>
          <w:p w:rsidR="00C1325F" w:rsidRPr="00044C1B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энергоресурсов, затрат не требуется</w:t>
            </w:r>
          </w:p>
        </w:tc>
        <w:tc>
          <w:tcPr>
            <w:tcW w:w="2700" w:type="dxa"/>
          </w:tcPr>
          <w:p w:rsidR="00C1325F" w:rsidRPr="00FF7599" w:rsidRDefault="00C1325F" w:rsidP="000F5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(экономия от 3</w:t>
            </w:r>
            <w:r w:rsidRPr="00FF7599">
              <w:rPr>
                <w:sz w:val="28"/>
                <w:szCs w:val="28"/>
              </w:rPr>
              <w:t xml:space="preserve"> % от объема потребляемых</w:t>
            </w:r>
          </w:p>
          <w:p w:rsidR="00C1325F" w:rsidRPr="00044C1B" w:rsidRDefault="00C1325F" w:rsidP="000F5EF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99">
              <w:rPr>
                <w:rFonts w:ascii="Times New Roman" w:hAnsi="Times New Roman" w:cs="Times New Roman"/>
                <w:sz w:val="28"/>
                <w:szCs w:val="28"/>
              </w:rPr>
              <w:t>энергоресурсов)</w:t>
            </w:r>
          </w:p>
        </w:tc>
      </w:tr>
    </w:tbl>
    <w:p w:rsidR="00C1325F" w:rsidRPr="002E3431" w:rsidRDefault="00C1325F" w:rsidP="007265C3">
      <w:pPr>
        <w:rPr>
          <w:b/>
          <w:sz w:val="28"/>
          <w:szCs w:val="28"/>
        </w:rPr>
      </w:pPr>
    </w:p>
    <w:p w:rsidR="00C1325F" w:rsidRPr="002E3431" w:rsidRDefault="00C1325F" w:rsidP="007265C3">
      <w:pPr>
        <w:rPr>
          <w:b/>
          <w:sz w:val="28"/>
          <w:szCs w:val="28"/>
        </w:rPr>
      </w:pPr>
    </w:p>
    <w:p w:rsidR="00C1325F" w:rsidRPr="002E3431" w:rsidRDefault="00C1325F" w:rsidP="007265C3">
      <w:pPr>
        <w:rPr>
          <w:b/>
          <w:sz w:val="28"/>
          <w:szCs w:val="28"/>
        </w:rPr>
      </w:pPr>
    </w:p>
    <w:p w:rsidR="00C1325F" w:rsidRDefault="00C1325F" w:rsidP="007265C3">
      <w:pPr>
        <w:rPr>
          <w:b/>
          <w:sz w:val="28"/>
          <w:szCs w:val="28"/>
        </w:rPr>
      </w:pPr>
    </w:p>
    <w:p w:rsidR="00C1325F" w:rsidRDefault="00C1325F" w:rsidP="007265C3">
      <w:pPr>
        <w:rPr>
          <w:b/>
          <w:sz w:val="28"/>
          <w:szCs w:val="28"/>
        </w:rPr>
      </w:pPr>
    </w:p>
    <w:p w:rsidR="00C1325F" w:rsidRDefault="00C1325F" w:rsidP="007265C3">
      <w:pPr>
        <w:rPr>
          <w:b/>
          <w:sz w:val="28"/>
          <w:szCs w:val="28"/>
        </w:rPr>
      </w:pPr>
    </w:p>
    <w:p w:rsidR="00C1325F" w:rsidRDefault="00C1325F" w:rsidP="007265C3">
      <w:pPr>
        <w:rPr>
          <w:b/>
          <w:sz w:val="28"/>
          <w:szCs w:val="28"/>
        </w:rPr>
      </w:pPr>
    </w:p>
    <w:p w:rsidR="00C1325F" w:rsidRDefault="00C1325F" w:rsidP="007265C3">
      <w:pPr>
        <w:rPr>
          <w:b/>
          <w:sz w:val="28"/>
          <w:szCs w:val="28"/>
        </w:rPr>
      </w:pPr>
    </w:p>
    <w:p w:rsidR="00C1325F" w:rsidRDefault="00C1325F" w:rsidP="007265C3">
      <w:pPr>
        <w:rPr>
          <w:b/>
          <w:sz w:val="28"/>
          <w:szCs w:val="28"/>
        </w:rPr>
      </w:pPr>
    </w:p>
    <w:p w:rsidR="00C1325F" w:rsidRDefault="00C1325F" w:rsidP="007265C3">
      <w:pPr>
        <w:rPr>
          <w:b/>
          <w:sz w:val="28"/>
          <w:szCs w:val="28"/>
        </w:rPr>
      </w:pPr>
    </w:p>
    <w:p w:rsidR="00C1325F" w:rsidRDefault="00C1325F" w:rsidP="007265C3">
      <w:pPr>
        <w:rPr>
          <w:b/>
          <w:sz w:val="28"/>
          <w:szCs w:val="28"/>
        </w:rPr>
      </w:pPr>
    </w:p>
    <w:p w:rsidR="00C1325F" w:rsidRDefault="00C1325F" w:rsidP="00C23D7D">
      <w:pPr>
        <w:jc w:val="right"/>
        <w:rPr>
          <w:sz w:val="28"/>
          <w:szCs w:val="28"/>
        </w:rPr>
      </w:pPr>
      <w:r w:rsidRPr="001E640F">
        <w:rPr>
          <w:sz w:val="28"/>
          <w:szCs w:val="28"/>
        </w:rPr>
        <w:t>Приложение № 2</w:t>
      </w:r>
    </w:p>
    <w:p w:rsidR="00C1325F" w:rsidRDefault="00C1325F" w:rsidP="00C23D7D">
      <w:pPr>
        <w:jc w:val="right"/>
        <w:rPr>
          <w:sz w:val="28"/>
          <w:szCs w:val="28"/>
        </w:rPr>
      </w:pPr>
    </w:p>
    <w:p w:rsidR="00C1325F" w:rsidRDefault="00C1325F" w:rsidP="00C23D7D">
      <w:pPr>
        <w:jc w:val="right"/>
        <w:rPr>
          <w:sz w:val="28"/>
          <w:szCs w:val="28"/>
        </w:rPr>
      </w:pPr>
    </w:p>
    <w:p w:rsidR="00C1325F" w:rsidRPr="001E640F" w:rsidRDefault="00C1325F" w:rsidP="00C23D7D">
      <w:pPr>
        <w:jc w:val="right"/>
        <w:rPr>
          <w:sz w:val="28"/>
          <w:szCs w:val="28"/>
        </w:rPr>
      </w:pPr>
    </w:p>
    <w:p w:rsidR="00C1325F" w:rsidRDefault="00C1325F" w:rsidP="001E640F">
      <w:pPr>
        <w:tabs>
          <w:tab w:val="left" w:pos="4788"/>
        </w:tabs>
        <w:ind w:firstLine="567"/>
        <w:jc w:val="center"/>
        <w:rPr>
          <w:b/>
          <w:snapToGrid w:val="0"/>
          <w:sz w:val="28"/>
          <w:szCs w:val="28"/>
        </w:rPr>
      </w:pPr>
      <w:r w:rsidRPr="001E640F">
        <w:rPr>
          <w:b/>
          <w:snapToGrid w:val="0"/>
          <w:sz w:val="28"/>
          <w:szCs w:val="28"/>
        </w:rPr>
        <w:t>Целевые ориентиры снижения энергопотребле</w:t>
      </w:r>
      <w:r>
        <w:rPr>
          <w:b/>
          <w:snapToGrid w:val="0"/>
          <w:sz w:val="28"/>
          <w:szCs w:val="28"/>
        </w:rPr>
        <w:t xml:space="preserve">ния </w:t>
      </w:r>
    </w:p>
    <w:p w:rsidR="00C1325F" w:rsidRPr="001E640F" w:rsidRDefault="00C1325F" w:rsidP="001E640F">
      <w:pPr>
        <w:tabs>
          <w:tab w:val="left" w:pos="4788"/>
        </w:tabs>
        <w:ind w:firstLine="567"/>
        <w:jc w:val="center"/>
        <w:rPr>
          <w:b/>
          <w:snapToGrid w:val="0"/>
          <w:sz w:val="28"/>
          <w:szCs w:val="28"/>
        </w:rPr>
      </w:pPr>
    </w:p>
    <w:p w:rsidR="00C1325F" w:rsidRPr="001E640F" w:rsidRDefault="00C1325F" w:rsidP="001E640F">
      <w:pPr>
        <w:jc w:val="both"/>
        <w:rPr>
          <w:sz w:val="28"/>
          <w:szCs w:val="28"/>
        </w:rPr>
      </w:pP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4765"/>
        <w:gridCol w:w="3060"/>
        <w:gridCol w:w="2126"/>
        <w:gridCol w:w="1276"/>
        <w:gridCol w:w="1134"/>
        <w:gridCol w:w="1134"/>
        <w:gridCol w:w="997"/>
      </w:tblGrid>
      <w:tr w:rsidR="00C1325F" w:rsidRPr="001E640F" w:rsidTr="00C23D7D">
        <w:trPr>
          <w:cantSplit/>
          <w:trHeight w:val="589"/>
        </w:trPr>
        <w:tc>
          <w:tcPr>
            <w:tcW w:w="563" w:type="dxa"/>
            <w:vMerge w:val="restart"/>
          </w:tcPr>
          <w:p w:rsidR="00C1325F" w:rsidRPr="001E640F" w:rsidRDefault="00C1325F" w:rsidP="00331BF8">
            <w:pPr>
              <w:jc w:val="center"/>
              <w:rPr>
                <w:b/>
                <w:sz w:val="28"/>
                <w:szCs w:val="28"/>
              </w:rPr>
            </w:pPr>
            <w:r w:rsidRPr="001E640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65" w:type="dxa"/>
            <w:vMerge w:val="restart"/>
          </w:tcPr>
          <w:p w:rsidR="00C1325F" w:rsidRPr="001E640F" w:rsidRDefault="00C1325F" w:rsidP="00331BF8">
            <w:pPr>
              <w:jc w:val="center"/>
              <w:rPr>
                <w:b/>
                <w:sz w:val="28"/>
                <w:szCs w:val="28"/>
              </w:rPr>
            </w:pPr>
            <w:r w:rsidRPr="001E640F">
              <w:rPr>
                <w:b/>
                <w:sz w:val="28"/>
                <w:szCs w:val="28"/>
              </w:rPr>
              <w:t>Мероприятия по энергосбережению</w:t>
            </w:r>
          </w:p>
        </w:tc>
        <w:tc>
          <w:tcPr>
            <w:tcW w:w="3060" w:type="dxa"/>
            <w:vMerge w:val="restart"/>
          </w:tcPr>
          <w:p w:rsidR="00C1325F" w:rsidRPr="001E640F" w:rsidRDefault="00C1325F" w:rsidP="00331BF8">
            <w:pPr>
              <w:jc w:val="center"/>
              <w:rPr>
                <w:b/>
                <w:sz w:val="28"/>
                <w:szCs w:val="28"/>
              </w:rPr>
            </w:pPr>
            <w:r w:rsidRPr="001E640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C1325F" w:rsidRPr="001E640F" w:rsidRDefault="00C1325F" w:rsidP="00331B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потребление за 2016</w:t>
            </w:r>
            <w:r w:rsidRPr="001E640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541" w:type="dxa"/>
            <w:gridSpan w:val="4"/>
          </w:tcPr>
          <w:p w:rsidR="00C1325F" w:rsidRPr="001E640F" w:rsidRDefault="00C1325F" w:rsidP="00331BF8">
            <w:pPr>
              <w:jc w:val="center"/>
              <w:rPr>
                <w:b/>
                <w:sz w:val="28"/>
                <w:szCs w:val="28"/>
              </w:rPr>
            </w:pPr>
            <w:r w:rsidRPr="001E640F">
              <w:rPr>
                <w:b/>
                <w:sz w:val="28"/>
                <w:szCs w:val="28"/>
              </w:rPr>
              <w:t>Прогноз потребления по годам:</w:t>
            </w:r>
          </w:p>
        </w:tc>
      </w:tr>
      <w:tr w:rsidR="00C1325F" w:rsidRPr="001E640F" w:rsidTr="00C23D7D">
        <w:trPr>
          <w:cantSplit/>
          <w:trHeight w:val="464"/>
        </w:trPr>
        <w:tc>
          <w:tcPr>
            <w:tcW w:w="563" w:type="dxa"/>
            <w:vMerge/>
            <w:vAlign w:val="center"/>
          </w:tcPr>
          <w:p w:rsidR="00C1325F" w:rsidRPr="001E640F" w:rsidRDefault="00C1325F" w:rsidP="00331BF8">
            <w:pPr>
              <w:rPr>
                <w:b/>
                <w:sz w:val="28"/>
                <w:szCs w:val="28"/>
              </w:rPr>
            </w:pPr>
          </w:p>
        </w:tc>
        <w:tc>
          <w:tcPr>
            <w:tcW w:w="4765" w:type="dxa"/>
            <w:vMerge/>
            <w:vAlign w:val="center"/>
          </w:tcPr>
          <w:p w:rsidR="00C1325F" w:rsidRPr="001E640F" w:rsidRDefault="00C1325F" w:rsidP="00331BF8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:rsidR="00C1325F" w:rsidRPr="001E640F" w:rsidRDefault="00C1325F" w:rsidP="00331BF8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1325F" w:rsidRPr="001E640F" w:rsidRDefault="00C1325F" w:rsidP="00331BF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1325F" w:rsidRPr="001E640F" w:rsidRDefault="00C1325F" w:rsidP="00331BF8">
            <w:pPr>
              <w:jc w:val="center"/>
              <w:rPr>
                <w:b/>
                <w:sz w:val="28"/>
                <w:szCs w:val="28"/>
              </w:rPr>
            </w:pPr>
            <w:r w:rsidRPr="001E640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1325F" w:rsidRPr="001E640F" w:rsidRDefault="00C1325F" w:rsidP="00331BF8">
            <w:pPr>
              <w:jc w:val="center"/>
              <w:rPr>
                <w:b/>
                <w:sz w:val="28"/>
                <w:szCs w:val="28"/>
              </w:rPr>
            </w:pPr>
            <w:r w:rsidRPr="001E640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1325F" w:rsidRPr="001E640F" w:rsidRDefault="00C1325F" w:rsidP="00331BF8">
            <w:pPr>
              <w:jc w:val="center"/>
              <w:rPr>
                <w:b/>
                <w:sz w:val="28"/>
                <w:szCs w:val="28"/>
              </w:rPr>
            </w:pPr>
            <w:r w:rsidRPr="001E640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C1325F" w:rsidRPr="001E640F" w:rsidRDefault="00C1325F" w:rsidP="00331BF8">
            <w:pPr>
              <w:rPr>
                <w:b/>
                <w:sz w:val="28"/>
                <w:szCs w:val="28"/>
              </w:rPr>
            </w:pPr>
            <w:r w:rsidRPr="001E640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C1325F" w:rsidRPr="001E640F" w:rsidTr="00C23D7D">
        <w:trPr>
          <w:cantSplit/>
        </w:trPr>
        <w:tc>
          <w:tcPr>
            <w:tcW w:w="563" w:type="dxa"/>
          </w:tcPr>
          <w:p w:rsidR="00C1325F" w:rsidRPr="001E640F" w:rsidRDefault="00C1325F" w:rsidP="00331BF8">
            <w:pPr>
              <w:jc w:val="center"/>
              <w:rPr>
                <w:sz w:val="28"/>
                <w:szCs w:val="28"/>
              </w:rPr>
            </w:pPr>
            <w:r w:rsidRPr="001E640F">
              <w:rPr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:rsidR="00C1325F" w:rsidRPr="001E640F" w:rsidRDefault="00C1325F" w:rsidP="00331BF8">
            <w:pPr>
              <w:jc w:val="both"/>
              <w:rPr>
                <w:sz w:val="28"/>
                <w:szCs w:val="28"/>
              </w:rPr>
            </w:pPr>
            <w:r w:rsidRPr="001E640F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сельского поселения Юмашевский сельсовет</w:t>
            </w:r>
            <w:r w:rsidRPr="001E64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60" w:type="dxa"/>
          </w:tcPr>
          <w:p w:rsidR="00C1325F" w:rsidRDefault="00C1325F" w:rsidP="0033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</w:t>
            </w:r>
            <w:r w:rsidRPr="001E640F">
              <w:rPr>
                <w:sz w:val="28"/>
                <w:szCs w:val="28"/>
              </w:rPr>
              <w:t xml:space="preserve">энергия </w:t>
            </w:r>
          </w:p>
          <w:p w:rsidR="00C1325F" w:rsidRPr="001E640F" w:rsidRDefault="00C1325F" w:rsidP="00331BF8">
            <w:pPr>
              <w:jc w:val="center"/>
              <w:rPr>
                <w:sz w:val="28"/>
                <w:szCs w:val="28"/>
              </w:rPr>
            </w:pPr>
            <w:r w:rsidRPr="001E640F">
              <w:rPr>
                <w:sz w:val="28"/>
                <w:szCs w:val="28"/>
              </w:rPr>
              <w:t>кВт/ч</w:t>
            </w:r>
          </w:p>
        </w:tc>
        <w:tc>
          <w:tcPr>
            <w:tcW w:w="2126" w:type="dxa"/>
          </w:tcPr>
          <w:p w:rsidR="00C1325F" w:rsidRPr="001E640F" w:rsidRDefault="00C1325F" w:rsidP="00331BF8">
            <w:pPr>
              <w:jc w:val="center"/>
              <w:rPr>
                <w:sz w:val="28"/>
                <w:szCs w:val="28"/>
              </w:rPr>
            </w:pPr>
            <w:r w:rsidRPr="001E64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4242</w:t>
            </w:r>
          </w:p>
        </w:tc>
        <w:tc>
          <w:tcPr>
            <w:tcW w:w="1276" w:type="dxa"/>
          </w:tcPr>
          <w:p w:rsidR="00C1325F" w:rsidRPr="001E640F" w:rsidRDefault="00C1325F" w:rsidP="00331BF8">
            <w:pPr>
              <w:jc w:val="center"/>
              <w:rPr>
                <w:sz w:val="28"/>
                <w:szCs w:val="28"/>
              </w:rPr>
            </w:pPr>
            <w:r w:rsidRPr="001E64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34" w:type="dxa"/>
          </w:tcPr>
          <w:p w:rsidR="00C1325F" w:rsidRPr="001E640F" w:rsidRDefault="00C1325F" w:rsidP="00331BF8">
            <w:pPr>
              <w:rPr>
                <w:sz w:val="28"/>
                <w:szCs w:val="28"/>
              </w:rPr>
            </w:pPr>
            <w:r w:rsidRPr="001E64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C1325F" w:rsidRPr="001E640F" w:rsidRDefault="00C1325F" w:rsidP="00331BF8">
            <w:pPr>
              <w:jc w:val="center"/>
              <w:rPr>
                <w:sz w:val="28"/>
                <w:szCs w:val="28"/>
              </w:rPr>
            </w:pPr>
            <w:r w:rsidRPr="001E64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2000</w:t>
            </w:r>
          </w:p>
        </w:tc>
        <w:tc>
          <w:tcPr>
            <w:tcW w:w="997" w:type="dxa"/>
          </w:tcPr>
          <w:p w:rsidR="00C1325F" w:rsidRPr="001E640F" w:rsidRDefault="00C1325F" w:rsidP="00331BF8">
            <w:pPr>
              <w:jc w:val="center"/>
              <w:rPr>
                <w:sz w:val="28"/>
                <w:szCs w:val="28"/>
              </w:rPr>
            </w:pPr>
            <w:r w:rsidRPr="001E64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</w:t>
            </w:r>
          </w:p>
        </w:tc>
      </w:tr>
    </w:tbl>
    <w:p w:rsidR="00C1325F" w:rsidRPr="002E3431" w:rsidRDefault="00C1325F" w:rsidP="007265C3">
      <w:pPr>
        <w:rPr>
          <w:b/>
          <w:sz w:val="28"/>
          <w:szCs w:val="28"/>
        </w:rPr>
      </w:pPr>
    </w:p>
    <w:p w:rsidR="00C1325F" w:rsidRPr="002E3431" w:rsidRDefault="00C1325F" w:rsidP="007265C3">
      <w:pPr>
        <w:rPr>
          <w:b/>
          <w:sz w:val="28"/>
          <w:szCs w:val="28"/>
        </w:rPr>
      </w:pPr>
    </w:p>
    <w:p w:rsidR="00C1325F" w:rsidRPr="002E3431" w:rsidRDefault="00C1325F" w:rsidP="007265C3">
      <w:pPr>
        <w:rPr>
          <w:b/>
          <w:sz w:val="28"/>
          <w:szCs w:val="28"/>
        </w:rPr>
      </w:pPr>
    </w:p>
    <w:p w:rsidR="00C1325F" w:rsidRPr="002E3431" w:rsidRDefault="00C1325F" w:rsidP="000F5EF8">
      <w:pPr>
        <w:pStyle w:val="BodyTextIndent3"/>
        <w:ind w:left="0"/>
        <w:rPr>
          <w:sz w:val="28"/>
          <w:szCs w:val="28"/>
        </w:rPr>
      </w:pPr>
    </w:p>
    <w:p w:rsidR="00C1325F" w:rsidRPr="002E3431" w:rsidRDefault="00C1325F">
      <w:pPr>
        <w:rPr>
          <w:sz w:val="28"/>
          <w:szCs w:val="28"/>
        </w:rPr>
      </w:pPr>
    </w:p>
    <w:sectPr w:rsidR="00C1325F" w:rsidRPr="002E3431" w:rsidSect="00C23D7D">
      <w:pgSz w:w="16838" w:h="11906" w:orient="landscape"/>
      <w:pgMar w:top="851" w:right="8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D16"/>
    <w:multiLevelType w:val="hybridMultilevel"/>
    <w:tmpl w:val="9AEAAE20"/>
    <w:lvl w:ilvl="0" w:tplc="7150954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046E25"/>
    <w:multiLevelType w:val="hybridMultilevel"/>
    <w:tmpl w:val="41A277C2"/>
    <w:lvl w:ilvl="0" w:tplc="ACCEFD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06C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860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A8F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7E8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9A3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9A4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CC45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D43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24"/>
    <w:rsid w:val="00037BE1"/>
    <w:rsid w:val="00044C1B"/>
    <w:rsid w:val="00046E46"/>
    <w:rsid w:val="000F5EF8"/>
    <w:rsid w:val="00106551"/>
    <w:rsid w:val="00130972"/>
    <w:rsid w:val="00160E49"/>
    <w:rsid w:val="00184180"/>
    <w:rsid w:val="001A1267"/>
    <w:rsid w:val="001A3B4F"/>
    <w:rsid w:val="001E640F"/>
    <w:rsid w:val="001F2A65"/>
    <w:rsid w:val="00260114"/>
    <w:rsid w:val="002700C0"/>
    <w:rsid w:val="002E3431"/>
    <w:rsid w:val="003147DA"/>
    <w:rsid w:val="00323D98"/>
    <w:rsid w:val="00324F75"/>
    <w:rsid w:val="00331BF8"/>
    <w:rsid w:val="00345FF7"/>
    <w:rsid w:val="00356873"/>
    <w:rsid w:val="00380100"/>
    <w:rsid w:val="00397F5F"/>
    <w:rsid w:val="003B2CF3"/>
    <w:rsid w:val="003F5818"/>
    <w:rsid w:val="00405124"/>
    <w:rsid w:val="00486802"/>
    <w:rsid w:val="004B2BC9"/>
    <w:rsid w:val="00521F30"/>
    <w:rsid w:val="0054152C"/>
    <w:rsid w:val="005443EC"/>
    <w:rsid w:val="00557136"/>
    <w:rsid w:val="00595197"/>
    <w:rsid w:val="00607309"/>
    <w:rsid w:val="00676271"/>
    <w:rsid w:val="0069571C"/>
    <w:rsid w:val="006A2233"/>
    <w:rsid w:val="006A369A"/>
    <w:rsid w:val="006A5E61"/>
    <w:rsid w:val="007265C3"/>
    <w:rsid w:val="007B26CA"/>
    <w:rsid w:val="007C715A"/>
    <w:rsid w:val="007D69FD"/>
    <w:rsid w:val="008436DC"/>
    <w:rsid w:val="008467E0"/>
    <w:rsid w:val="00856DC6"/>
    <w:rsid w:val="00884ECB"/>
    <w:rsid w:val="00893B2C"/>
    <w:rsid w:val="008C7ED1"/>
    <w:rsid w:val="009262E9"/>
    <w:rsid w:val="0095415F"/>
    <w:rsid w:val="009708D0"/>
    <w:rsid w:val="00AB3493"/>
    <w:rsid w:val="00AB3A85"/>
    <w:rsid w:val="00B03AFD"/>
    <w:rsid w:val="00B50E5C"/>
    <w:rsid w:val="00BF4CFD"/>
    <w:rsid w:val="00C1325F"/>
    <w:rsid w:val="00C23D7D"/>
    <w:rsid w:val="00C52210"/>
    <w:rsid w:val="00C95172"/>
    <w:rsid w:val="00D60707"/>
    <w:rsid w:val="00DD5145"/>
    <w:rsid w:val="00DD6EAE"/>
    <w:rsid w:val="00DF5D14"/>
    <w:rsid w:val="00E455CD"/>
    <w:rsid w:val="00E96C3C"/>
    <w:rsid w:val="00EB17A4"/>
    <w:rsid w:val="00ED3E46"/>
    <w:rsid w:val="00F946DA"/>
    <w:rsid w:val="00FA4985"/>
    <w:rsid w:val="00FA6EFC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24"/>
    <w:pPr>
      <w:widowControl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65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124"/>
    <w:pPr>
      <w:keepNext/>
      <w:outlineLvl w:val="2"/>
    </w:pPr>
    <w:rPr>
      <w:b/>
      <w:bCs/>
      <w:color w:val="000000"/>
      <w:w w:val="8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124"/>
    <w:pPr>
      <w:keepNext/>
      <w:widowControl/>
      <w:autoSpaceDE/>
      <w:autoSpaceDN/>
      <w:adjustRightInd/>
      <w:jc w:val="center"/>
      <w:outlineLvl w:val="3"/>
    </w:pPr>
    <w:rPr>
      <w:rFonts w:ascii="Arial New Bash" w:hAnsi="Arial New Bash"/>
      <w:b/>
      <w:color w:val="000000"/>
      <w:w w:val="91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124"/>
    <w:pPr>
      <w:keepNext/>
      <w:jc w:val="center"/>
      <w:outlineLvl w:val="5"/>
    </w:pPr>
    <w:rPr>
      <w:rFonts w:ascii="Arial New Bash" w:hAnsi="Arial New Bash"/>
      <w:b/>
      <w:color w:val="000000"/>
      <w:w w:val="91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124"/>
    <w:pPr>
      <w:keepNext/>
      <w:widowControl/>
      <w:autoSpaceDE/>
      <w:autoSpaceDN/>
      <w:adjustRightInd/>
      <w:jc w:val="center"/>
      <w:outlineLvl w:val="7"/>
    </w:pPr>
    <w:rPr>
      <w:rFonts w:ascii="Arial New Bash" w:hAnsi="Arial New Bash"/>
      <w:b/>
      <w:color w:val="000000"/>
      <w:w w:val="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5124"/>
    <w:rPr>
      <w:rFonts w:cs="Times New Roman"/>
      <w:b/>
      <w:bCs/>
      <w:color w:val="000000"/>
      <w:w w:val="89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D98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3D98"/>
    <w:rPr>
      <w:rFonts w:ascii="Calibri" w:hAnsi="Calibri" w:cs="Times New Roman"/>
      <w:b/>
      <w:bCs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23D98"/>
    <w:rPr>
      <w:rFonts w:ascii="Calibri" w:hAnsi="Calibri" w:cs="Times New Roman"/>
      <w:i/>
      <w:iCs/>
      <w:sz w:val="24"/>
      <w:szCs w:val="24"/>
      <w:lang w:val="ru-RU"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autoRedefine/>
    <w:uiPriority w:val="99"/>
    <w:rsid w:val="0040512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ConsPlusTitle">
    <w:name w:val="ConsPlusTitle"/>
    <w:uiPriority w:val="99"/>
    <w:rsid w:val="0040512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2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D98"/>
    <w:rPr>
      <w:rFonts w:cs="Times New Roman"/>
      <w:sz w:val="2"/>
      <w:lang w:val="ru-RU" w:eastAsia="ru-RU"/>
    </w:rPr>
  </w:style>
  <w:style w:type="paragraph" w:styleId="NoSpacing">
    <w:name w:val="No Spacing"/>
    <w:uiPriority w:val="99"/>
    <w:qFormat/>
    <w:rsid w:val="00DD6EAE"/>
    <w:rPr>
      <w:sz w:val="20"/>
      <w:szCs w:val="20"/>
      <w:lang w:val="ru-RU"/>
    </w:rPr>
  </w:style>
  <w:style w:type="paragraph" w:styleId="ListParagraph">
    <w:name w:val="List Paragraph"/>
    <w:basedOn w:val="Normal"/>
    <w:uiPriority w:val="99"/>
    <w:qFormat/>
    <w:rsid w:val="005415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9541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265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7265C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265C3"/>
    <w:rPr>
      <w:rFonts w:cs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7265C3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5C3"/>
    <w:rPr>
      <w:rFonts w:ascii="Arial" w:hAnsi="Arial" w:cs="Times New Roman"/>
      <w:sz w:val="24"/>
      <w:lang w:val="en-US"/>
    </w:rPr>
  </w:style>
  <w:style w:type="paragraph" w:styleId="BodyText">
    <w:name w:val="Body Text"/>
    <w:basedOn w:val="Normal"/>
    <w:link w:val="BodyTextChar1"/>
    <w:uiPriority w:val="99"/>
    <w:rsid w:val="002E343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D98"/>
    <w:rPr>
      <w:rFonts w:cs="Times New Roman"/>
      <w:sz w:val="20"/>
      <w:szCs w:val="20"/>
      <w:lang w:val="ru-RU"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E3431"/>
    <w:rPr>
      <w:rFonts w:cs="Times New Roman"/>
      <w:sz w:val="24"/>
      <w:szCs w:val="24"/>
      <w:lang w:val="ru-RU" w:eastAsia="ru-RU" w:bidi="ar-SA"/>
    </w:rPr>
  </w:style>
  <w:style w:type="character" w:customStyle="1" w:styleId="BodyTextIndentChar1">
    <w:name w:val="Body Text Indent Char1"/>
    <w:uiPriority w:val="99"/>
    <w:semiHidden/>
    <w:locked/>
    <w:rsid w:val="002E3431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E3431"/>
    <w:pPr>
      <w:widowControl/>
      <w:autoSpaceDE/>
      <w:autoSpaceDN/>
      <w:adjustRightInd/>
      <w:spacing w:after="120"/>
      <w:ind w:left="283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762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E640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14</Pages>
  <Words>3895</Words>
  <Characters>22202</Characters>
  <Application>Microsoft Office Outlook</Application>
  <DocSecurity>0</DocSecurity>
  <Lines>0</Lines>
  <Paragraphs>0</Paragraphs>
  <ScaleCrop>false</ScaleCrop>
  <Company>Naur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БАШ</dc:title>
  <dc:subject/>
  <dc:creator>Naur</dc:creator>
  <cp:keywords/>
  <dc:description/>
  <cp:lastModifiedBy>Forward1</cp:lastModifiedBy>
  <cp:revision>11</cp:revision>
  <cp:lastPrinted>2017-03-01T12:06:00Z</cp:lastPrinted>
  <dcterms:created xsi:type="dcterms:W3CDTF">2016-01-27T10:24:00Z</dcterms:created>
  <dcterms:modified xsi:type="dcterms:W3CDTF">2017-03-03T06:09:00Z</dcterms:modified>
</cp:coreProperties>
</file>