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87" w:rsidRPr="00AC1387" w:rsidRDefault="00AC1387" w:rsidP="00AC1387">
      <w:pPr>
        <w:rPr>
          <w:rFonts w:ascii="Times New Roman" w:hAnsi="Times New Roman" w:cs="Times New Roman"/>
          <w:b/>
          <w:sz w:val="28"/>
          <w:szCs w:val="28"/>
        </w:rPr>
      </w:pPr>
      <w:r w:rsidRPr="00AC1387">
        <w:rPr>
          <w:rFonts w:ascii="Times New Roman" w:hAnsi="Times New Roman" w:cs="Times New Roman"/>
          <w:b/>
          <w:sz w:val="28"/>
          <w:szCs w:val="28"/>
        </w:rPr>
        <w:t>ОБ ОБЕСПЕЧЕНИИ ПОКОЯ ГРАЖДАН И ТИШИНЫ В НОЧНОЕ ВРЕМЯ</w:t>
      </w:r>
    </w:p>
    <w:p w:rsidR="00AC1387" w:rsidRPr="00AC1387" w:rsidRDefault="00AC1387" w:rsidP="00AC1387">
      <w:pPr>
        <w:rPr>
          <w:rFonts w:ascii="Times New Roman" w:hAnsi="Times New Roman" w:cs="Times New Roman"/>
          <w:sz w:val="28"/>
          <w:szCs w:val="28"/>
        </w:rPr>
      </w:pPr>
      <w:r w:rsidRPr="00AC1387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Прокуратура Баймакского района напоминает о необходимости соблюдения жилищных прав граждан. Так, </w:t>
      </w:r>
      <w:r w:rsidRPr="00AC1387">
        <w:rPr>
          <w:rFonts w:ascii="Times New Roman" w:hAnsi="Times New Roman" w:cs="Times New Roman"/>
          <w:sz w:val="28"/>
          <w:szCs w:val="28"/>
        </w:rPr>
        <w:t>Государственным Собранием – Курултаем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AC1387">
        <w:rPr>
          <w:rFonts w:ascii="Times New Roman" w:hAnsi="Times New Roman" w:cs="Times New Roman"/>
          <w:sz w:val="28"/>
          <w:szCs w:val="28"/>
        </w:rPr>
        <w:t>18.07.2011 принят Закон № 430-з «Об обеспечении покоя граждан и тишины в ночное время».</w:t>
      </w:r>
    </w:p>
    <w:p w:rsidR="00AC1387" w:rsidRPr="00AC1387" w:rsidRDefault="00AC1387" w:rsidP="00AC1387">
      <w:pPr>
        <w:rPr>
          <w:rFonts w:ascii="Times New Roman" w:hAnsi="Times New Roman" w:cs="Times New Roman"/>
          <w:sz w:val="28"/>
          <w:szCs w:val="28"/>
        </w:rPr>
      </w:pPr>
      <w:r w:rsidRPr="00AC138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AC1387">
        <w:rPr>
          <w:rFonts w:ascii="Times New Roman" w:hAnsi="Times New Roman" w:cs="Times New Roman"/>
          <w:sz w:val="28"/>
          <w:szCs w:val="28"/>
        </w:rPr>
        <w:t>Согласно ему к объектам, на которых обеспечивается покой граждан и тишина в ночное время, отнесен ряд объектов социально-культурного значения, жилые помещения и помещения общего пользования многоквартирных домов, коммунальные квартиры; придомовые территории многоквартирных домов и индивидуальных жилых домов; стоянки автомобильного транспорта, детские и спортивные площадки, улицы и площади, находящиеся на территории жилых зон;</w:t>
      </w:r>
      <w:proofErr w:type="gramEnd"/>
      <w:r w:rsidRPr="00AC1387">
        <w:rPr>
          <w:rFonts w:ascii="Times New Roman" w:hAnsi="Times New Roman" w:cs="Times New Roman"/>
          <w:sz w:val="28"/>
          <w:szCs w:val="28"/>
        </w:rPr>
        <w:t xml:space="preserve"> территории садоводческих, огороднических и дачных некоммерческих объединений граждан и др.</w:t>
      </w:r>
    </w:p>
    <w:p w:rsidR="00AC1387" w:rsidRPr="00AC1387" w:rsidRDefault="00AC1387" w:rsidP="00AC1387">
      <w:pPr>
        <w:rPr>
          <w:rFonts w:ascii="Times New Roman" w:hAnsi="Times New Roman" w:cs="Times New Roman"/>
          <w:sz w:val="28"/>
          <w:szCs w:val="28"/>
        </w:rPr>
      </w:pPr>
      <w:r w:rsidRPr="00AC138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AC1387">
        <w:rPr>
          <w:rFonts w:ascii="Times New Roman" w:hAnsi="Times New Roman" w:cs="Times New Roman"/>
          <w:sz w:val="28"/>
          <w:szCs w:val="28"/>
        </w:rPr>
        <w:t xml:space="preserve">Закон устанавливает, что в ночное время, под которым понимается период времени с 23 часов до 7 часов местного времени, а в выходные и праздничные нерабочие дни - с 23 часов до 9 часов местного времени, не допускается совершение действий, влекущих нарушение покоя граждан и тишины, в частности, использование пиротехнических средств; </w:t>
      </w:r>
      <w:proofErr w:type="spellStart"/>
      <w:r w:rsidRPr="00AC1387">
        <w:rPr>
          <w:rFonts w:ascii="Times New Roman" w:hAnsi="Times New Roman" w:cs="Times New Roman"/>
          <w:sz w:val="28"/>
          <w:szCs w:val="28"/>
        </w:rPr>
        <w:t>звукопроизводящих</w:t>
      </w:r>
      <w:proofErr w:type="spellEnd"/>
      <w:r w:rsidRPr="00AC1387">
        <w:rPr>
          <w:rFonts w:ascii="Times New Roman" w:hAnsi="Times New Roman" w:cs="Times New Roman"/>
          <w:sz w:val="28"/>
          <w:szCs w:val="28"/>
        </w:rPr>
        <w:t xml:space="preserve"> устройств и (или) устройств звукоусиления;</w:t>
      </w:r>
      <w:proofErr w:type="gramEnd"/>
      <w:r w:rsidRPr="00AC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387">
        <w:rPr>
          <w:rFonts w:ascii="Times New Roman" w:hAnsi="Times New Roman" w:cs="Times New Roman"/>
          <w:sz w:val="28"/>
          <w:szCs w:val="28"/>
        </w:rPr>
        <w:t>крик, свист, пение, танцы, игра на музыкальных инструментах; проведение земляных, ремонтных, погрузочно-разгрузочных, строительных работ и др.</w:t>
      </w:r>
      <w:proofErr w:type="gramEnd"/>
    </w:p>
    <w:p w:rsidR="00AC1387" w:rsidRPr="00AC1387" w:rsidRDefault="00AC1387" w:rsidP="00AC1387">
      <w:pPr>
        <w:rPr>
          <w:rFonts w:ascii="Times New Roman" w:hAnsi="Times New Roman" w:cs="Times New Roman"/>
          <w:sz w:val="28"/>
          <w:szCs w:val="28"/>
        </w:rPr>
      </w:pPr>
      <w:r w:rsidRPr="00AC138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AC1387">
        <w:rPr>
          <w:rFonts w:ascii="Times New Roman" w:hAnsi="Times New Roman" w:cs="Times New Roman"/>
          <w:sz w:val="28"/>
          <w:szCs w:val="28"/>
        </w:rPr>
        <w:t>За нарушение покоя граждан и тишины в ночное время, выразившееся в совершении перечисленных действий, ст. 13.5 Кодекса Республики Башкортостан об административных правонарушениях от 24.06.2011 № 413-з предусмотрена административная ответственность в виде штрафа на граждан в размере от пятисот до одной тысячи рублей; на должностных лиц - от двух тысяч до трех тысяч рублей;</w:t>
      </w:r>
      <w:proofErr w:type="gramEnd"/>
      <w:r w:rsidRPr="00AC1387">
        <w:rPr>
          <w:rFonts w:ascii="Times New Roman" w:hAnsi="Times New Roman" w:cs="Times New Roman"/>
          <w:sz w:val="28"/>
          <w:szCs w:val="28"/>
        </w:rPr>
        <w:t xml:space="preserve"> на юридических лиц - от трех тысяч до пяти тысяч рублей.</w:t>
      </w:r>
    </w:p>
    <w:p w:rsidR="00AC1387" w:rsidRPr="00AC1387" w:rsidRDefault="00AC1387" w:rsidP="00AC1387">
      <w:pPr>
        <w:rPr>
          <w:rFonts w:ascii="Times New Roman" w:hAnsi="Times New Roman" w:cs="Times New Roman"/>
          <w:sz w:val="28"/>
          <w:szCs w:val="28"/>
        </w:rPr>
      </w:pPr>
      <w:r w:rsidRPr="00AC1387">
        <w:rPr>
          <w:rFonts w:ascii="Times New Roman" w:hAnsi="Times New Roman" w:cs="Times New Roman"/>
          <w:sz w:val="28"/>
          <w:szCs w:val="28"/>
        </w:rPr>
        <w:t>     Вместе с тем, в законе имеются исключения, и лицо не может подвергаться административному наказанию в случае, если осуществляются действия, влекущие нарушение покоя граждан и тишины, при предотвращении противоправных деяний; проведении работ, приостановление которых невозможно по производственно-техническим условиям (непрерывно действующие предприятия); совершении богослужений, других религиозных обрядов и церемоний; праздновании Нового года в ночь с 31 декабря на 1 января и др.</w:t>
      </w:r>
    </w:p>
    <w:p w:rsidR="009A6EFB" w:rsidRDefault="009A6EFB" w:rsidP="009A6EFB">
      <w:pPr>
        <w:rPr>
          <w:rFonts w:ascii="Times New Roman" w:hAnsi="Times New Roman" w:cs="Times New Roman"/>
          <w:sz w:val="28"/>
          <w:szCs w:val="28"/>
        </w:rPr>
      </w:pPr>
    </w:p>
    <w:p w:rsidR="009A6EFB" w:rsidRPr="00823A3E" w:rsidRDefault="00823A3E" w:rsidP="009A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  <w:r w:rsidR="009A6EFB">
        <w:rPr>
          <w:rFonts w:ascii="Times New Roman" w:hAnsi="Times New Roman" w:cs="Times New Roman"/>
          <w:sz w:val="28"/>
          <w:szCs w:val="28"/>
        </w:rPr>
        <w:t xml:space="preserve">прокурора Баймакского района </w:t>
      </w:r>
      <w:r>
        <w:rPr>
          <w:rFonts w:ascii="Times New Roman" w:hAnsi="Times New Roman" w:cs="Times New Roman"/>
          <w:sz w:val="28"/>
          <w:szCs w:val="28"/>
        </w:rPr>
        <w:t>Рябова В.С.</w:t>
      </w:r>
    </w:p>
    <w:sectPr w:rsidR="009A6EFB" w:rsidRPr="00823A3E" w:rsidSect="00F8552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EFB"/>
    <w:rsid w:val="000066C8"/>
    <w:rsid w:val="0015772A"/>
    <w:rsid w:val="001832E8"/>
    <w:rsid w:val="001B7CCC"/>
    <w:rsid w:val="001F78D2"/>
    <w:rsid w:val="002D159C"/>
    <w:rsid w:val="002F732F"/>
    <w:rsid w:val="00314B0C"/>
    <w:rsid w:val="003211A1"/>
    <w:rsid w:val="0039322F"/>
    <w:rsid w:val="00414109"/>
    <w:rsid w:val="00431721"/>
    <w:rsid w:val="00435A00"/>
    <w:rsid w:val="00463D8A"/>
    <w:rsid w:val="00473A89"/>
    <w:rsid w:val="004A3BC1"/>
    <w:rsid w:val="005229D0"/>
    <w:rsid w:val="0052690C"/>
    <w:rsid w:val="00552B11"/>
    <w:rsid w:val="00564358"/>
    <w:rsid w:val="0059004D"/>
    <w:rsid w:val="005D5787"/>
    <w:rsid w:val="00626F3D"/>
    <w:rsid w:val="0066219D"/>
    <w:rsid w:val="006B6CF3"/>
    <w:rsid w:val="006C07D9"/>
    <w:rsid w:val="00707FE1"/>
    <w:rsid w:val="00714346"/>
    <w:rsid w:val="007152BE"/>
    <w:rsid w:val="0077055A"/>
    <w:rsid w:val="007D108D"/>
    <w:rsid w:val="00823A3E"/>
    <w:rsid w:val="00835C2B"/>
    <w:rsid w:val="0090564F"/>
    <w:rsid w:val="00914DEE"/>
    <w:rsid w:val="0093056B"/>
    <w:rsid w:val="00935086"/>
    <w:rsid w:val="0094013A"/>
    <w:rsid w:val="00946D19"/>
    <w:rsid w:val="009A032F"/>
    <w:rsid w:val="009A6EFB"/>
    <w:rsid w:val="009B293A"/>
    <w:rsid w:val="00A11A88"/>
    <w:rsid w:val="00AC1387"/>
    <w:rsid w:val="00AE760D"/>
    <w:rsid w:val="00B102AB"/>
    <w:rsid w:val="00B11EC0"/>
    <w:rsid w:val="00B13A54"/>
    <w:rsid w:val="00B241E9"/>
    <w:rsid w:val="00B3529A"/>
    <w:rsid w:val="00BD5592"/>
    <w:rsid w:val="00BD6825"/>
    <w:rsid w:val="00C107D6"/>
    <w:rsid w:val="00C30837"/>
    <w:rsid w:val="00CC72CE"/>
    <w:rsid w:val="00D22B99"/>
    <w:rsid w:val="00DC3F38"/>
    <w:rsid w:val="00E041C2"/>
    <w:rsid w:val="00E544F3"/>
    <w:rsid w:val="00E56F40"/>
    <w:rsid w:val="00E95352"/>
    <w:rsid w:val="00ED403E"/>
    <w:rsid w:val="00F132C5"/>
    <w:rsid w:val="00F15E98"/>
    <w:rsid w:val="00F32018"/>
    <w:rsid w:val="00F8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2</cp:revision>
  <cp:lastPrinted>2017-01-23T05:52:00Z</cp:lastPrinted>
  <dcterms:created xsi:type="dcterms:W3CDTF">2017-09-10T06:29:00Z</dcterms:created>
  <dcterms:modified xsi:type="dcterms:W3CDTF">2017-09-10T06:29:00Z</dcterms:modified>
</cp:coreProperties>
</file>