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67" w:rsidRDefault="00CF4967" w:rsidP="00781041">
      <w:pPr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963"/>
        <w:gridCol w:w="3926"/>
      </w:tblGrid>
      <w:tr w:rsidR="00CF4967" w:rsidTr="00CF4967">
        <w:tc>
          <w:tcPr>
            <w:tcW w:w="42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4967" w:rsidRDefault="00CF4967" w:rsidP="0077218F">
            <w:pPr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0"/>
                <w:szCs w:val="20"/>
              </w:rPr>
              <w:t>РТОСТАН РЕСПУБЛИКА№Ы</w:t>
            </w:r>
          </w:p>
          <w:p w:rsidR="00CF4967" w:rsidRDefault="00CF4967" w:rsidP="0077218F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>БАЙМА? РАЙОНЫ</w:t>
            </w:r>
          </w:p>
          <w:p w:rsidR="00CF4967" w:rsidRDefault="00CF4967" w:rsidP="0077218F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 xml:space="preserve"> МУНИЦИПАЛЬ РАЙОНЫНЫ*  ЙОМАШ  АУЫЛ СОВЕТЫ </w:t>
            </w:r>
          </w:p>
          <w:p w:rsidR="00CF4967" w:rsidRDefault="00CF4967" w:rsidP="0077218F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>АУЫЛ  БИЛ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  <w:szCs w:val="20"/>
              </w:rPr>
              <w:t>М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es Cyr Bash Normal" w:hAnsi="Times Cyr Bash Normal"/>
                <w:b/>
                <w:sz w:val="20"/>
                <w:szCs w:val="20"/>
              </w:rPr>
              <w:t xml:space="preserve"> </w:t>
            </w:r>
          </w:p>
          <w:p w:rsidR="00CF4967" w:rsidRDefault="00CF4967" w:rsidP="0077218F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" w:hAnsi="Times Cyr Bash Normal"/>
                <w:b/>
                <w:sz w:val="20"/>
                <w:szCs w:val="20"/>
              </w:rPr>
              <w:t>ХАКИМИ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b/>
                <w:sz w:val="20"/>
                <w:szCs w:val="20"/>
              </w:rPr>
              <w:t>ТЕ</w:t>
            </w:r>
          </w:p>
          <w:p w:rsidR="00CF4967" w:rsidRDefault="00CF4967" w:rsidP="0077218F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453675, </w:t>
            </w:r>
            <w:proofErr w:type="spellStart"/>
            <w:r>
              <w:rPr>
                <w:bCs/>
                <w:sz w:val="16"/>
                <w:szCs w:val="16"/>
              </w:rPr>
              <w:t>Йомаш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rFonts w:ascii="Times New Roman Bash" w:hAnsi="Times New Roman Bash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 Bash" w:hAnsi="Times New Roman Bash"/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26,</w:t>
            </w:r>
          </w:p>
          <w:p w:rsidR="00CF4967" w:rsidRDefault="00CF4967" w:rsidP="0077218F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тел.(34751) 4-61-93, 4-61-92</w:t>
            </w:r>
          </w:p>
          <w:p w:rsidR="00CF4967" w:rsidRDefault="00CF4967" w:rsidP="0077218F">
            <w:pPr>
              <w:jc w:val="center"/>
              <w:rPr>
                <w:sz w:val="28"/>
              </w:rPr>
            </w:pPr>
            <w:proofErr w:type="spellStart"/>
            <w:r>
              <w:rPr>
                <w:bCs/>
                <w:sz w:val="16"/>
                <w:szCs w:val="16"/>
                <w:lang w:val="en-US"/>
              </w:rPr>
              <w:t>Ymash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sp</w:t>
            </w:r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4967" w:rsidRDefault="00CF4967" w:rsidP="0077218F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4967" w:rsidRDefault="00CF4967" w:rsidP="00772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РЕСПУБЛИКА БАШКОРТОСТАН </w:t>
            </w:r>
          </w:p>
          <w:p w:rsidR="00CF4967" w:rsidRDefault="00CF4967" w:rsidP="00772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CF4967" w:rsidRDefault="00CF4967" w:rsidP="0077218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СЕЛЬСКОГО ПОСЕЛЕНИЯ ЮМАШЕВСКИЙ СЕЛЬСОВЕТ МУНИЦИПАЛЬНОГО РАЙОНА БАЙМАКСКИЙ РАЙОН</w:t>
            </w:r>
            <w:r>
              <w:rPr>
                <w:b/>
              </w:rPr>
              <w:t xml:space="preserve"> </w:t>
            </w:r>
          </w:p>
          <w:p w:rsidR="00CF4967" w:rsidRDefault="00CF4967" w:rsidP="0077218F">
            <w:pPr>
              <w:jc w:val="center"/>
              <w:rPr>
                <w:b/>
              </w:rPr>
            </w:pPr>
          </w:p>
          <w:p w:rsidR="00CF4967" w:rsidRDefault="00CF4967" w:rsidP="007721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453675,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.Ю</w:t>
            </w:r>
            <w:proofErr w:type="gramEnd"/>
            <w:r>
              <w:rPr>
                <w:sz w:val="16"/>
                <w:szCs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>, ул.Советская</w:t>
            </w:r>
            <w:r>
              <w:rPr>
                <w:sz w:val="16"/>
                <w:szCs w:val="16"/>
              </w:rPr>
              <w:t>, 26,</w:t>
            </w:r>
          </w:p>
          <w:p w:rsidR="00CF4967" w:rsidRDefault="00CF4967" w:rsidP="0077218F">
            <w:pPr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тел.(34751) 4-61-93, 4-61-92</w:t>
            </w:r>
          </w:p>
        </w:tc>
      </w:tr>
    </w:tbl>
    <w:p w:rsidR="00CF4967" w:rsidRDefault="00CF4967" w:rsidP="00781041">
      <w:pPr>
        <w:jc w:val="center"/>
        <w:rPr>
          <w:sz w:val="28"/>
          <w:szCs w:val="28"/>
        </w:rPr>
      </w:pPr>
    </w:p>
    <w:p w:rsidR="00CF4967" w:rsidRDefault="00CF4967" w:rsidP="00CF4967">
      <w:pPr>
        <w:pStyle w:val="a5"/>
        <w:rPr>
          <w:rFonts w:ascii="TimBashk" w:hAnsi="TimBashk"/>
          <w:b/>
          <w:sz w:val="20"/>
          <w:szCs w:val="20"/>
        </w:rPr>
      </w:pPr>
      <w:r>
        <w:rPr>
          <w:rFonts w:ascii="Times Cyr Bash Normal" w:hAnsi="Times Cyr Bash Normal"/>
          <w:b/>
          <w:sz w:val="20"/>
          <w:szCs w:val="20"/>
        </w:rPr>
        <w:t xml:space="preserve">                   БОЙОРО?</w:t>
      </w:r>
      <w:r>
        <w:rPr>
          <w:rFonts w:ascii="TimBashk" w:hAnsi="TimBashk"/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№ </w:t>
      </w:r>
      <w:r>
        <w:rPr>
          <w:rFonts w:ascii="TimBashk" w:hAnsi="TimBashk"/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>ПОСТАНОВЛЕНИЕ</w:t>
      </w:r>
    </w:p>
    <w:p w:rsidR="00CF4967" w:rsidRDefault="00CF4967" w:rsidP="00CF4967">
      <w:r>
        <w:t xml:space="preserve">                 «____» _________ </w:t>
      </w:r>
      <w:proofErr w:type="spellStart"/>
      <w:r>
        <w:t>й</w:t>
      </w:r>
      <w:proofErr w:type="spellEnd"/>
      <w:r>
        <w:t>.</w:t>
      </w:r>
      <w:r>
        <w:rPr>
          <w:b/>
          <w:bCs/>
        </w:rPr>
        <w:t xml:space="preserve">                                                        </w:t>
      </w:r>
      <w:r>
        <w:t>«_____» _______________ г.</w:t>
      </w:r>
    </w:p>
    <w:p w:rsidR="00781041" w:rsidRDefault="00781041" w:rsidP="00781041"/>
    <w:p w:rsidR="00781041" w:rsidRDefault="00CF4967" w:rsidP="00CF4967">
      <w:pPr>
        <w:widowControl w:val="0"/>
        <w:autoSpaceDE w:val="0"/>
        <w:autoSpaceDN w:val="0"/>
        <w:adjustRightInd w:val="0"/>
        <w:ind w:right="8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F4967" w:rsidRDefault="00CF4967" w:rsidP="00781041">
      <w:pPr>
        <w:widowControl w:val="0"/>
        <w:autoSpaceDE w:val="0"/>
        <w:autoSpaceDN w:val="0"/>
        <w:adjustRightInd w:val="0"/>
        <w:ind w:right="819"/>
        <w:jc w:val="center"/>
        <w:rPr>
          <w:sz w:val="28"/>
          <w:szCs w:val="28"/>
        </w:rPr>
      </w:pPr>
    </w:p>
    <w:p w:rsidR="00773B82" w:rsidRDefault="00773B82" w:rsidP="00781041">
      <w:pPr>
        <w:spacing w:line="276" w:lineRule="auto"/>
        <w:jc w:val="center"/>
        <w:rPr>
          <w:rStyle w:val="a3"/>
          <w:bCs w:val="0"/>
          <w:color w:val="000000"/>
        </w:rPr>
      </w:pPr>
      <w:r>
        <w:rPr>
          <w:rStyle w:val="a3"/>
          <w:bCs w:val="0"/>
          <w:color w:val="000000"/>
        </w:rPr>
        <w:t>«О комиссии по о</w:t>
      </w:r>
      <w:r w:rsidR="00781041" w:rsidRPr="004F5BEF">
        <w:rPr>
          <w:rStyle w:val="a3"/>
          <w:bCs w:val="0"/>
          <w:color w:val="000000"/>
        </w:rPr>
        <w:t>пределени</w:t>
      </w:r>
      <w:r>
        <w:rPr>
          <w:rStyle w:val="a3"/>
          <w:bCs w:val="0"/>
          <w:color w:val="000000"/>
        </w:rPr>
        <w:t>ю</w:t>
      </w:r>
      <w:r w:rsidR="00781041" w:rsidRPr="004F5BEF">
        <w:rPr>
          <w:rStyle w:val="a3"/>
          <w:bCs w:val="0"/>
          <w:color w:val="000000"/>
        </w:rPr>
        <w:t xml:space="preserve"> мест размещения контейнерных площадок</w:t>
      </w:r>
      <w:r>
        <w:rPr>
          <w:rStyle w:val="a3"/>
          <w:bCs w:val="0"/>
          <w:color w:val="000000"/>
        </w:rPr>
        <w:t>»</w:t>
      </w:r>
    </w:p>
    <w:p w:rsidR="00781041" w:rsidRPr="004F5BEF" w:rsidRDefault="00773B82" w:rsidP="00781041">
      <w:pPr>
        <w:spacing w:line="276" w:lineRule="auto"/>
        <w:jc w:val="center"/>
        <w:rPr>
          <w:b/>
          <w:bCs/>
          <w:color w:val="000000"/>
        </w:rPr>
      </w:pPr>
      <w:r w:rsidRPr="004F5BEF">
        <w:rPr>
          <w:b/>
          <w:bCs/>
          <w:color w:val="000000"/>
        </w:rPr>
        <w:t xml:space="preserve"> </w:t>
      </w:r>
    </w:p>
    <w:p w:rsidR="00CF4967" w:rsidRDefault="00781041" w:rsidP="00781041">
      <w:pPr>
        <w:spacing w:line="276" w:lineRule="auto"/>
        <w:ind w:firstLine="708"/>
        <w:jc w:val="both"/>
        <w:rPr>
          <w:color w:val="000000"/>
          <w:lang w:val="ba-RU"/>
        </w:rPr>
      </w:pPr>
      <w:r w:rsidRPr="004F5BEF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 w:rsidRPr="004F5BEF">
        <w:rPr>
          <w:rStyle w:val="apple-converted-space"/>
          <w:color w:val="000000"/>
        </w:rPr>
        <w:t> </w:t>
      </w:r>
      <w:r w:rsidRPr="004F5BEF">
        <w:t>законом</w:t>
      </w:r>
      <w:r w:rsidRPr="004F5BEF">
        <w:rPr>
          <w:rStyle w:val="apple-converted-space"/>
          <w:color w:val="000000"/>
        </w:rPr>
        <w:t> </w:t>
      </w:r>
      <w:r w:rsidRPr="004F5BEF">
        <w:rPr>
          <w:color w:val="000000"/>
        </w:rPr>
        <w:t xml:space="preserve">от 24.06.1998 № 89-ФЗ «Об отходах производства и потребления», Постановлением Правительства РФ от 31.08.2018  № 1039 «Об утверждении Правил обустройства мест (площадок) накопления твердых коммунальных отходов и ведения их реестра», «СанПиН 42-128-4690-88. </w:t>
      </w:r>
      <w:proofErr w:type="gramStart"/>
      <w:r w:rsidRPr="004F5BEF">
        <w:rPr>
          <w:color w:val="000000"/>
        </w:rPr>
        <w:t xml:space="preserve">Санитарные правила содержания территорий населенных мест» (утв. Главным государственным санитарным врачом СССР 05.08.1988 № 4690-88), </w:t>
      </w:r>
      <w:r w:rsidRPr="004F5BEF">
        <w:t>«</w:t>
      </w:r>
      <w:r w:rsidRPr="004F5BEF">
        <w:rPr>
          <w:color w:val="000000"/>
        </w:rPr>
        <w:t xml:space="preserve">Правилами благоустройства на территории сельского поселения </w:t>
      </w:r>
      <w:proofErr w:type="spellStart"/>
      <w:r w:rsidR="001C37D4">
        <w:rPr>
          <w:color w:val="000000"/>
        </w:rPr>
        <w:t>Юмашевский</w:t>
      </w:r>
      <w:proofErr w:type="spellEnd"/>
      <w:r w:rsidRPr="004F5BEF">
        <w:rPr>
          <w:color w:val="000000"/>
        </w:rPr>
        <w:t xml:space="preserve"> сельсовет муниципального района Баймакский   район Республики Башкортостан» (утв. решением Совета сельского поселения </w:t>
      </w:r>
      <w:proofErr w:type="spellStart"/>
      <w:r w:rsidR="00CF4967">
        <w:rPr>
          <w:color w:val="000000"/>
        </w:rPr>
        <w:t>Юмашевский</w:t>
      </w:r>
      <w:proofErr w:type="spellEnd"/>
      <w:r w:rsidR="00CF4967">
        <w:rPr>
          <w:color w:val="000000"/>
        </w:rPr>
        <w:t xml:space="preserve"> </w:t>
      </w:r>
      <w:r w:rsidRPr="004F5BEF">
        <w:rPr>
          <w:color w:val="000000"/>
        </w:rPr>
        <w:t xml:space="preserve">сельсовет от </w:t>
      </w:r>
      <w:r w:rsidR="00FC7FC2">
        <w:rPr>
          <w:color w:val="000000"/>
        </w:rPr>
        <w:t>23.08.2019</w:t>
      </w:r>
      <w:r w:rsidRPr="004F5BEF">
        <w:rPr>
          <w:color w:val="000000"/>
        </w:rPr>
        <w:t>г. №</w:t>
      </w:r>
      <w:r w:rsidR="00CF4967">
        <w:rPr>
          <w:color w:val="000000"/>
        </w:rPr>
        <w:t>144</w:t>
      </w:r>
      <w:r w:rsidRPr="004F5BEF">
        <w:rPr>
          <w:color w:val="000000"/>
        </w:rPr>
        <w:t xml:space="preserve">),  в целях совершенствования мероприятий по накоплению твердых коммунальных отходов на территории сельского поселения </w:t>
      </w:r>
      <w:proofErr w:type="spellStart"/>
      <w:r w:rsidR="001C37D4">
        <w:rPr>
          <w:color w:val="000000"/>
        </w:rPr>
        <w:t>Юмашевский</w:t>
      </w:r>
      <w:proofErr w:type="spellEnd"/>
      <w:r w:rsidRPr="004F5BEF">
        <w:rPr>
          <w:color w:val="000000"/>
        </w:rPr>
        <w:t xml:space="preserve"> сельсовет муниципального района  Баймакский район Республики Башкортостан</w:t>
      </w:r>
      <w:proofErr w:type="gramEnd"/>
      <w:r w:rsidRPr="004F5BEF">
        <w:rPr>
          <w:color w:val="000000"/>
        </w:rPr>
        <w:t xml:space="preserve">, администрация сельского поселения </w:t>
      </w:r>
      <w:proofErr w:type="spellStart"/>
      <w:r w:rsidR="001C37D4">
        <w:rPr>
          <w:color w:val="000000"/>
        </w:rPr>
        <w:t>Юмашевский</w:t>
      </w:r>
      <w:proofErr w:type="spellEnd"/>
      <w:r w:rsidR="001C37D4">
        <w:rPr>
          <w:color w:val="000000"/>
        </w:rPr>
        <w:t xml:space="preserve"> </w:t>
      </w:r>
      <w:r w:rsidRPr="004F5BEF">
        <w:rPr>
          <w:color w:val="000000"/>
        </w:rPr>
        <w:t xml:space="preserve">сельсовет муниципального района </w:t>
      </w:r>
      <w:proofErr w:type="spellStart"/>
      <w:r w:rsidRPr="004F5BEF">
        <w:rPr>
          <w:color w:val="000000"/>
        </w:rPr>
        <w:t>Баймакский</w:t>
      </w:r>
      <w:proofErr w:type="spellEnd"/>
      <w:r w:rsidRPr="004F5BEF">
        <w:rPr>
          <w:color w:val="000000"/>
        </w:rPr>
        <w:t xml:space="preserve"> район Республики Башкортостан</w:t>
      </w:r>
      <w:r w:rsidRPr="004F5BEF">
        <w:rPr>
          <w:color w:val="000000"/>
          <w:lang w:val="ba-RU"/>
        </w:rPr>
        <w:t xml:space="preserve"> 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  <w:lang w:val="ba-RU"/>
        </w:rPr>
      </w:pPr>
      <w:r w:rsidRPr="004F5BEF">
        <w:rPr>
          <w:color w:val="000000"/>
          <w:lang w:val="ba-RU"/>
        </w:rPr>
        <w:t>п о с т а н о в л я е т;</w:t>
      </w:r>
    </w:p>
    <w:p w:rsidR="00781041" w:rsidRPr="004F5BEF" w:rsidRDefault="00781041" w:rsidP="00781041">
      <w:pPr>
        <w:spacing w:line="276" w:lineRule="auto"/>
        <w:ind w:firstLine="708"/>
        <w:jc w:val="both"/>
      </w:pPr>
      <w:r w:rsidRPr="004F5BEF">
        <w:t>1. Утвердить Состав постоянно действующей комиссии по определению мест размещения контейнерных площадок для накопления твердых коммунальных отходов</w:t>
      </w:r>
      <w:r w:rsidR="00773B82">
        <w:t xml:space="preserve"> (далее ТКО)</w:t>
      </w:r>
      <w:r w:rsidRPr="004F5BEF">
        <w:t xml:space="preserve"> </w:t>
      </w:r>
      <w:r w:rsidRPr="004F5BEF">
        <w:rPr>
          <w:color w:val="000000"/>
        </w:rPr>
        <w:t xml:space="preserve">на </w:t>
      </w:r>
      <w:r w:rsidR="001C37D4">
        <w:rPr>
          <w:color w:val="000000"/>
        </w:rPr>
        <w:t xml:space="preserve">территории сельского поселения </w:t>
      </w:r>
      <w:proofErr w:type="spellStart"/>
      <w:r w:rsidR="001C37D4">
        <w:rPr>
          <w:color w:val="000000"/>
        </w:rPr>
        <w:t>Юмашевский</w:t>
      </w:r>
      <w:proofErr w:type="spellEnd"/>
      <w:r w:rsidRPr="004F5BEF">
        <w:rPr>
          <w:color w:val="000000"/>
        </w:rPr>
        <w:t xml:space="preserve"> сельсовет муниципального района Баймакский   район Республики Башкортостан </w:t>
      </w:r>
      <w:r w:rsidRPr="004F5BEF">
        <w:t xml:space="preserve">(Приложение № 1). </w:t>
      </w:r>
    </w:p>
    <w:p w:rsidR="00781041" w:rsidRPr="004F5BEF" w:rsidRDefault="00781041" w:rsidP="00781041">
      <w:pPr>
        <w:spacing w:line="276" w:lineRule="auto"/>
        <w:ind w:firstLine="708"/>
        <w:jc w:val="both"/>
      </w:pPr>
      <w:r w:rsidRPr="004F5BEF">
        <w:t xml:space="preserve">4. Утвердить «Положение о постоянно действующей комиссии по определению мест размещения контейнерных площадок для накопления ТКО </w:t>
      </w:r>
      <w:r w:rsidR="00773B82">
        <w:t>н</w:t>
      </w:r>
      <w:r w:rsidRPr="004F5BEF">
        <w:t xml:space="preserve">а территории сельского поселения </w:t>
      </w:r>
      <w:proofErr w:type="spellStart"/>
      <w:r w:rsidR="001C37D4">
        <w:t>Юмашевский</w:t>
      </w:r>
      <w:proofErr w:type="spellEnd"/>
      <w:r w:rsidRPr="004F5BEF">
        <w:t xml:space="preserve"> сельсовет муниципального района </w:t>
      </w:r>
      <w:r w:rsidR="001B1234">
        <w:t xml:space="preserve">Баймакский </w:t>
      </w:r>
      <w:r w:rsidRPr="004F5BEF">
        <w:t xml:space="preserve">  район Республики Башкортостан» (Приложение № 2). </w:t>
      </w:r>
    </w:p>
    <w:p w:rsidR="00781041" w:rsidRPr="004F5BEF" w:rsidRDefault="00781041" w:rsidP="00781041">
      <w:pPr>
        <w:pStyle w:val="3"/>
        <w:jc w:val="both"/>
        <w:rPr>
          <w:sz w:val="24"/>
          <w:szCs w:val="24"/>
        </w:rPr>
      </w:pPr>
      <w:r w:rsidRPr="004F5BEF">
        <w:rPr>
          <w:color w:val="000000"/>
          <w:sz w:val="24"/>
          <w:szCs w:val="24"/>
        </w:rPr>
        <w:t xml:space="preserve">          7.</w:t>
      </w:r>
      <w:r w:rsidRPr="004F5BEF">
        <w:rPr>
          <w:b/>
          <w:bCs/>
          <w:sz w:val="24"/>
          <w:szCs w:val="24"/>
        </w:rPr>
        <w:t xml:space="preserve"> </w:t>
      </w:r>
      <w:r w:rsidRPr="004F5BEF">
        <w:rPr>
          <w:sz w:val="24"/>
          <w:szCs w:val="24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1C37D4">
        <w:rPr>
          <w:sz w:val="24"/>
          <w:szCs w:val="24"/>
        </w:rPr>
        <w:t>Юмашевский</w:t>
      </w:r>
      <w:proofErr w:type="spellEnd"/>
      <w:r w:rsidRPr="004F5BEF">
        <w:rPr>
          <w:sz w:val="24"/>
          <w:szCs w:val="24"/>
        </w:rPr>
        <w:t xml:space="preserve">   сельсовет муниципального района Баймакский  район Республики Башкортостан по адресу: Республика Башкортостан, </w:t>
      </w:r>
      <w:proofErr w:type="spellStart"/>
      <w:r w:rsidR="001C37D4">
        <w:rPr>
          <w:sz w:val="24"/>
          <w:szCs w:val="24"/>
        </w:rPr>
        <w:t>Баймакский</w:t>
      </w:r>
      <w:proofErr w:type="spellEnd"/>
      <w:r w:rsidR="001C37D4">
        <w:rPr>
          <w:sz w:val="24"/>
          <w:szCs w:val="24"/>
        </w:rPr>
        <w:t xml:space="preserve"> район, с. </w:t>
      </w:r>
      <w:proofErr w:type="spellStart"/>
      <w:r w:rsidR="001C37D4">
        <w:rPr>
          <w:sz w:val="24"/>
          <w:szCs w:val="24"/>
        </w:rPr>
        <w:t>Юмашево</w:t>
      </w:r>
      <w:proofErr w:type="spellEnd"/>
      <w:r w:rsidR="001C37D4">
        <w:rPr>
          <w:sz w:val="24"/>
          <w:szCs w:val="24"/>
        </w:rPr>
        <w:t>, ул. Советская, 26</w:t>
      </w:r>
      <w:r w:rsidRPr="004F5BEF">
        <w:rPr>
          <w:sz w:val="24"/>
          <w:szCs w:val="24"/>
        </w:rPr>
        <w:t>.</w:t>
      </w:r>
    </w:p>
    <w:p w:rsidR="00781041" w:rsidRPr="004F5BEF" w:rsidRDefault="00781041" w:rsidP="00781041">
      <w:pPr>
        <w:ind w:left="567"/>
        <w:jc w:val="both"/>
      </w:pPr>
      <w:r w:rsidRPr="004F5BEF">
        <w:t>8.</w:t>
      </w:r>
      <w:proofErr w:type="gramStart"/>
      <w:r w:rsidRPr="004F5BEF">
        <w:t>Контроль за</w:t>
      </w:r>
      <w:proofErr w:type="gramEnd"/>
      <w:r w:rsidRPr="004F5BEF">
        <w:t xml:space="preserve"> исполнением настоящего постановления оставляю за собой.</w:t>
      </w:r>
    </w:p>
    <w:p w:rsidR="00781041" w:rsidRPr="004F5BEF" w:rsidRDefault="00781041" w:rsidP="00781041">
      <w:pPr>
        <w:spacing w:line="276" w:lineRule="auto"/>
        <w:ind w:firstLine="708"/>
        <w:jc w:val="both"/>
        <w:rPr>
          <w:color w:val="000000"/>
        </w:rPr>
      </w:pPr>
    </w:p>
    <w:p w:rsidR="00773B82" w:rsidRDefault="00781041" w:rsidP="00773B82">
      <w:pPr>
        <w:ind w:firstLine="720"/>
        <w:jc w:val="both"/>
      </w:pPr>
      <w:bookmarkStart w:id="0" w:name="_GoBack"/>
      <w:bookmarkEnd w:id="0"/>
      <w:r w:rsidRPr="004F5BEF">
        <w:t>Глава сельского поселения</w:t>
      </w:r>
    </w:p>
    <w:p w:rsidR="00781041" w:rsidRPr="004F5BEF" w:rsidRDefault="001C37D4" w:rsidP="00773B82">
      <w:pPr>
        <w:ind w:firstLine="720"/>
        <w:jc w:val="both"/>
      </w:pPr>
      <w:proofErr w:type="spellStart"/>
      <w:r>
        <w:t>Юмашевский</w:t>
      </w:r>
      <w:proofErr w:type="spellEnd"/>
      <w:r w:rsidR="00781041" w:rsidRPr="004F5BEF">
        <w:t xml:space="preserve">  сельсовет</w:t>
      </w:r>
    </w:p>
    <w:p w:rsidR="00781041" w:rsidRDefault="00781041" w:rsidP="00773B82">
      <w:pPr>
        <w:ind w:firstLine="720"/>
      </w:pPr>
      <w:r w:rsidRPr="004F5BEF">
        <w:t xml:space="preserve">муниципального района Баймакский  район </w:t>
      </w:r>
    </w:p>
    <w:p w:rsidR="002A2A60" w:rsidRPr="00781041" w:rsidRDefault="00773B82" w:rsidP="00773B82">
      <w:pPr>
        <w:tabs>
          <w:tab w:val="left" w:pos="720"/>
        </w:tabs>
        <w:ind w:firstLine="720"/>
      </w:pPr>
      <w:r>
        <w:t>Р</w:t>
      </w:r>
      <w:r w:rsidR="00781041" w:rsidRPr="004F5BEF">
        <w:t xml:space="preserve">еспублики Башкортостан                             </w:t>
      </w:r>
      <w:r>
        <w:t xml:space="preserve">                                            </w:t>
      </w:r>
      <w:r w:rsidR="001C37D4">
        <w:t>Никитенко А.А.</w:t>
      </w:r>
    </w:p>
    <w:sectPr w:rsidR="002A2A60" w:rsidRPr="00781041" w:rsidSect="000024B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74"/>
    <w:rsid w:val="000024B8"/>
    <w:rsid w:val="00052CF8"/>
    <w:rsid w:val="00124420"/>
    <w:rsid w:val="001B1234"/>
    <w:rsid w:val="001C37D4"/>
    <w:rsid w:val="002A2A60"/>
    <w:rsid w:val="00476F79"/>
    <w:rsid w:val="00773B82"/>
    <w:rsid w:val="00781041"/>
    <w:rsid w:val="008D677D"/>
    <w:rsid w:val="008F33F8"/>
    <w:rsid w:val="0097041A"/>
    <w:rsid w:val="009F5483"/>
    <w:rsid w:val="00CF4967"/>
    <w:rsid w:val="00DD4352"/>
    <w:rsid w:val="00DD5674"/>
    <w:rsid w:val="00F92878"/>
    <w:rsid w:val="00FC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  <w:style w:type="paragraph" w:styleId="a5">
    <w:name w:val="Body Text Indent"/>
    <w:basedOn w:val="a"/>
    <w:link w:val="a6"/>
    <w:semiHidden/>
    <w:unhideWhenUsed/>
    <w:rsid w:val="00CF49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CF49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8104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10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781041"/>
    <w:rPr>
      <w:b/>
      <w:bCs/>
    </w:rPr>
  </w:style>
  <w:style w:type="character" w:styleId="a4">
    <w:name w:val="Hyperlink"/>
    <w:basedOn w:val="a0"/>
    <w:uiPriority w:val="99"/>
    <w:unhideWhenUsed/>
    <w:rsid w:val="00781041"/>
    <w:rPr>
      <w:color w:val="0000FF"/>
      <w:u w:val="single"/>
    </w:rPr>
  </w:style>
  <w:style w:type="character" w:customStyle="1" w:styleId="apple-converted-space">
    <w:name w:val="apple-converted-space"/>
    <w:rsid w:val="0078104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Vladimir aka punsh</cp:lastModifiedBy>
  <cp:revision>7</cp:revision>
  <cp:lastPrinted>2019-11-07T10:51:00Z</cp:lastPrinted>
  <dcterms:created xsi:type="dcterms:W3CDTF">2019-11-01T12:49:00Z</dcterms:created>
  <dcterms:modified xsi:type="dcterms:W3CDTF">2020-01-14T12:27:00Z</dcterms:modified>
</cp:coreProperties>
</file>